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2C0F44" w14:textId="77777777" w:rsidR="004B3271" w:rsidRPr="0013515D" w:rsidRDefault="004B3271" w:rsidP="004B3271">
      <w:pPr>
        <w:tabs>
          <w:tab w:val="left" w:pos="908"/>
          <w:tab w:val="left" w:pos="1815"/>
          <w:tab w:val="left" w:pos="2722"/>
          <w:tab w:val="left" w:pos="3629"/>
          <w:tab w:val="left" w:pos="4536"/>
          <w:tab w:val="left" w:pos="5444"/>
          <w:tab w:val="left" w:pos="6351"/>
          <w:tab w:val="left" w:pos="7258"/>
          <w:tab w:val="left" w:pos="8165"/>
          <w:tab w:val="left" w:pos="9071"/>
        </w:tabs>
        <w:spacing w:line="360" w:lineRule="auto"/>
        <w:ind w:right="33"/>
        <w:jc w:val="center"/>
        <w:rPr>
          <w:rFonts w:ascii="Times New Roman" w:hAnsi="Times New Roman"/>
          <w:b/>
          <w:sz w:val="22"/>
          <w:szCs w:val="22"/>
          <w:u w:val="single"/>
        </w:rPr>
      </w:pPr>
      <w:r w:rsidRPr="0013515D">
        <w:rPr>
          <w:rFonts w:ascii="Times New Roman" w:hAnsi="Times New Roman"/>
          <w:b/>
          <w:sz w:val="22"/>
          <w:szCs w:val="22"/>
          <w:u w:val="single"/>
        </w:rPr>
        <w:t>POWER OF ATTORNEY</w:t>
      </w:r>
    </w:p>
    <w:p w14:paraId="095284AA" w14:textId="77777777" w:rsidR="004B3271" w:rsidRPr="0013515D" w:rsidRDefault="004B3271" w:rsidP="004B3271">
      <w:pPr>
        <w:tabs>
          <w:tab w:val="left" w:pos="908"/>
          <w:tab w:val="left" w:pos="1815"/>
          <w:tab w:val="left" w:pos="2722"/>
          <w:tab w:val="left" w:pos="3629"/>
          <w:tab w:val="left" w:pos="4536"/>
          <w:tab w:val="left" w:pos="5444"/>
          <w:tab w:val="left" w:pos="6351"/>
          <w:tab w:val="left" w:pos="7258"/>
          <w:tab w:val="left" w:pos="8165"/>
          <w:tab w:val="left" w:pos="9071"/>
        </w:tabs>
        <w:spacing w:line="360" w:lineRule="auto"/>
        <w:ind w:right="33"/>
        <w:jc w:val="center"/>
        <w:rPr>
          <w:rFonts w:ascii="Times New Roman" w:hAnsi="Times New Roman"/>
          <w:b/>
          <w:sz w:val="22"/>
          <w:szCs w:val="22"/>
          <w:u w:val="single"/>
        </w:rPr>
      </w:pPr>
    </w:p>
    <w:p w14:paraId="2B40E8FF" w14:textId="77777777" w:rsidR="00BD0D2B" w:rsidRPr="00FF0E11" w:rsidRDefault="00BD0D2B" w:rsidP="00BD0D2B">
      <w:pPr>
        <w:tabs>
          <w:tab w:val="left" w:pos="908"/>
          <w:tab w:val="left" w:pos="1815"/>
          <w:tab w:val="left" w:pos="2722"/>
          <w:tab w:val="left" w:pos="3629"/>
          <w:tab w:val="left" w:pos="4536"/>
          <w:tab w:val="left" w:pos="5444"/>
          <w:tab w:val="left" w:pos="6351"/>
          <w:tab w:val="left" w:pos="7258"/>
          <w:tab w:val="left" w:pos="8165"/>
          <w:tab w:val="left" w:pos="9071"/>
        </w:tabs>
        <w:spacing w:line="360" w:lineRule="auto"/>
        <w:ind w:right="33"/>
        <w:jc w:val="both"/>
        <w:rPr>
          <w:rFonts w:ascii="Times New Roman" w:hAnsi="Times New Roman"/>
          <w:sz w:val="22"/>
          <w:szCs w:val="22"/>
        </w:rPr>
      </w:pPr>
      <w:r w:rsidRPr="00FF0E11">
        <w:rPr>
          <w:rFonts w:ascii="Times New Roman" w:hAnsi="Times New Roman"/>
          <w:sz w:val="22"/>
          <w:szCs w:val="22"/>
        </w:rPr>
        <w:t>[</w:t>
      </w:r>
      <w:r w:rsidRPr="00FF0E11">
        <w:rPr>
          <w:rFonts w:ascii="Symbol" w:hAnsi="Symbol"/>
          <w:sz w:val="22"/>
          <w:szCs w:val="22"/>
        </w:rPr>
        <w:sym w:font="Symbol" w:char="F0B7"/>
      </w:r>
      <w:r w:rsidRPr="00FF0E11">
        <w:rPr>
          <w:rFonts w:ascii="Times New Roman" w:hAnsi="Times New Roman"/>
          <w:sz w:val="22"/>
          <w:szCs w:val="22"/>
        </w:rPr>
        <w:t>] with registered office at [</w:t>
      </w:r>
      <w:r w:rsidRPr="00FF0E11">
        <w:rPr>
          <w:rFonts w:ascii="Symbol" w:hAnsi="Symbol"/>
          <w:sz w:val="22"/>
          <w:szCs w:val="22"/>
        </w:rPr>
        <w:sym w:font="Symbol" w:char="F0B7"/>
      </w:r>
      <w:r w:rsidRPr="00FF0E11">
        <w:rPr>
          <w:rFonts w:ascii="Times New Roman" w:hAnsi="Times New Roman"/>
          <w:sz w:val="22"/>
          <w:szCs w:val="22"/>
        </w:rPr>
        <w:t>], duly represented by [</w:t>
      </w:r>
      <w:r w:rsidRPr="00FF0E11">
        <w:rPr>
          <w:rFonts w:ascii="Symbol" w:hAnsi="Symbol"/>
          <w:sz w:val="22"/>
          <w:szCs w:val="22"/>
        </w:rPr>
        <w:sym w:font="Symbol" w:char="F0B7"/>
      </w:r>
      <w:r w:rsidRPr="00FF0E11">
        <w:rPr>
          <w:rFonts w:ascii="Times New Roman" w:hAnsi="Times New Roman"/>
          <w:sz w:val="22"/>
          <w:szCs w:val="22"/>
        </w:rPr>
        <w:t>], in its capacity as [</w:t>
      </w:r>
      <w:r w:rsidRPr="00FF0E11">
        <w:rPr>
          <w:rFonts w:ascii="Symbol" w:hAnsi="Symbol"/>
          <w:sz w:val="22"/>
          <w:szCs w:val="22"/>
        </w:rPr>
        <w:sym w:font="Symbol" w:char="F0B7"/>
      </w:r>
      <w:r w:rsidRPr="00FF0E11">
        <w:rPr>
          <w:rFonts w:ascii="Times New Roman" w:hAnsi="Times New Roman"/>
          <w:sz w:val="22"/>
          <w:szCs w:val="22"/>
        </w:rPr>
        <w:t>], exercising the voting right with reference to no. [</w:t>
      </w:r>
      <w:r w:rsidRPr="00FF0E11">
        <w:rPr>
          <w:rFonts w:ascii="Symbol" w:hAnsi="Symbol"/>
          <w:sz w:val="22"/>
          <w:szCs w:val="22"/>
        </w:rPr>
        <w:sym w:font="Symbol" w:char="F0B7"/>
      </w:r>
      <w:r w:rsidRPr="00FF0E11">
        <w:rPr>
          <w:rFonts w:ascii="Times New Roman" w:hAnsi="Times New Roman"/>
          <w:sz w:val="22"/>
          <w:szCs w:val="22"/>
        </w:rPr>
        <w:t>] ordinary shares, as resulting from the records of the relevant Shareholders’ Meeting</w:t>
      </w:r>
    </w:p>
    <w:p w14:paraId="74374897" w14:textId="77777777" w:rsidR="00BD0D2B" w:rsidRDefault="00BD0D2B" w:rsidP="00BD0D2B">
      <w:pPr>
        <w:tabs>
          <w:tab w:val="left" w:pos="908"/>
          <w:tab w:val="left" w:pos="1815"/>
          <w:tab w:val="left" w:pos="2722"/>
          <w:tab w:val="left" w:pos="3629"/>
          <w:tab w:val="left" w:pos="4536"/>
          <w:tab w:val="left" w:pos="5444"/>
          <w:tab w:val="left" w:pos="6351"/>
          <w:tab w:val="left" w:pos="7258"/>
          <w:tab w:val="left" w:pos="8165"/>
          <w:tab w:val="left" w:pos="9071"/>
        </w:tabs>
        <w:spacing w:line="360" w:lineRule="auto"/>
        <w:ind w:right="33"/>
        <w:jc w:val="both"/>
        <w:rPr>
          <w:rFonts w:ascii="Times New Roman" w:hAnsi="Times New Roman"/>
          <w:sz w:val="22"/>
          <w:szCs w:val="22"/>
        </w:rPr>
      </w:pPr>
    </w:p>
    <w:p w14:paraId="07E8AD6A" w14:textId="77777777" w:rsidR="00BD0D2B" w:rsidRPr="00FF0E11" w:rsidRDefault="00BD0D2B" w:rsidP="00BD0D2B">
      <w:pPr>
        <w:tabs>
          <w:tab w:val="left" w:pos="908"/>
          <w:tab w:val="left" w:pos="1815"/>
          <w:tab w:val="left" w:pos="2722"/>
          <w:tab w:val="left" w:pos="3629"/>
          <w:tab w:val="left" w:pos="4536"/>
          <w:tab w:val="left" w:pos="5444"/>
          <w:tab w:val="left" w:pos="6351"/>
          <w:tab w:val="left" w:pos="7258"/>
          <w:tab w:val="left" w:pos="8165"/>
          <w:tab w:val="left" w:pos="9071"/>
        </w:tabs>
        <w:spacing w:line="360" w:lineRule="auto"/>
        <w:ind w:right="33"/>
        <w:jc w:val="both"/>
        <w:rPr>
          <w:rFonts w:ascii="Times New Roman" w:hAnsi="Times New Roman"/>
          <w:sz w:val="22"/>
          <w:szCs w:val="22"/>
        </w:rPr>
      </w:pPr>
      <w:r w:rsidRPr="00FF0E11">
        <w:rPr>
          <w:rFonts w:ascii="Times New Roman" w:hAnsi="Times New Roman"/>
          <w:sz w:val="22"/>
          <w:szCs w:val="22"/>
        </w:rPr>
        <w:t>[</w:t>
      </w:r>
      <w:r w:rsidRPr="00FF0E11">
        <w:rPr>
          <w:rFonts w:ascii="Times New Roman" w:hAnsi="Times New Roman"/>
          <w:i/>
          <w:iCs/>
          <w:sz w:val="22"/>
          <w:szCs w:val="22"/>
        </w:rPr>
        <w:t>or alternatively if physical person</w:t>
      </w:r>
      <w:r w:rsidRPr="00FF0E11">
        <w:rPr>
          <w:rFonts w:ascii="Times New Roman" w:hAnsi="Times New Roman"/>
          <w:sz w:val="22"/>
          <w:szCs w:val="22"/>
        </w:rPr>
        <w:t>]</w:t>
      </w:r>
    </w:p>
    <w:p w14:paraId="700E3F9F" w14:textId="77777777" w:rsidR="00BD0D2B" w:rsidRDefault="00BD0D2B" w:rsidP="004B3271">
      <w:pPr>
        <w:tabs>
          <w:tab w:val="left" w:pos="908"/>
          <w:tab w:val="left" w:pos="1815"/>
          <w:tab w:val="left" w:pos="2722"/>
          <w:tab w:val="left" w:pos="3629"/>
          <w:tab w:val="left" w:pos="4536"/>
          <w:tab w:val="left" w:pos="5444"/>
          <w:tab w:val="left" w:pos="6351"/>
          <w:tab w:val="left" w:pos="7258"/>
          <w:tab w:val="left" w:pos="8165"/>
          <w:tab w:val="left" w:pos="9071"/>
        </w:tabs>
        <w:spacing w:line="360" w:lineRule="auto"/>
        <w:ind w:right="33"/>
        <w:jc w:val="both"/>
        <w:rPr>
          <w:rFonts w:ascii="Times New Roman" w:hAnsi="Times New Roman"/>
          <w:sz w:val="22"/>
          <w:szCs w:val="22"/>
        </w:rPr>
      </w:pPr>
    </w:p>
    <w:p w14:paraId="105916CE" w14:textId="18735F63" w:rsidR="004B3271" w:rsidRPr="0013515D" w:rsidRDefault="004B3271" w:rsidP="004B3271">
      <w:pPr>
        <w:tabs>
          <w:tab w:val="left" w:pos="908"/>
          <w:tab w:val="left" w:pos="1815"/>
          <w:tab w:val="left" w:pos="2722"/>
          <w:tab w:val="left" w:pos="3629"/>
          <w:tab w:val="left" w:pos="4536"/>
          <w:tab w:val="left" w:pos="5444"/>
          <w:tab w:val="left" w:pos="6351"/>
          <w:tab w:val="left" w:pos="7258"/>
          <w:tab w:val="left" w:pos="8165"/>
          <w:tab w:val="left" w:pos="9071"/>
        </w:tabs>
        <w:spacing w:line="360" w:lineRule="auto"/>
        <w:ind w:right="33"/>
        <w:jc w:val="both"/>
        <w:rPr>
          <w:rFonts w:ascii="Times New Roman" w:hAnsi="Times New Roman"/>
          <w:sz w:val="22"/>
          <w:szCs w:val="22"/>
        </w:rPr>
      </w:pPr>
      <w:r w:rsidRPr="0013515D">
        <w:rPr>
          <w:rFonts w:ascii="Times New Roman" w:hAnsi="Times New Roman"/>
          <w:sz w:val="22"/>
          <w:szCs w:val="22"/>
        </w:rPr>
        <w:t>[</w:t>
      </w:r>
      <w:r w:rsidRPr="0013515D">
        <w:rPr>
          <w:rFonts w:ascii="Times New Roman" w:hAnsi="Times New Roman"/>
          <w:sz w:val="22"/>
          <w:szCs w:val="22"/>
        </w:rPr>
        <w:sym w:font="Symbol" w:char="F0B7"/>
      </w:r>
      <w:r w:rsidRPr="0013515D">
        <w:rPr>
          <w:rFonts w:ascii="Times New Roman" w:hAnsi="Times New Roman"/>
          <w:sz w:val="22"/>
          <w:szCs w:val="22"/>
        </w:rPr>
        <w:t>], born in [</w:t>
      </w:r>
      <w:r w:rsidRPr="0013515D">
        <w:rPr>
          <w:rFonts w:ascii="Times New Roman" w:hAnsi="Times New Roman"/>
          <w:sz w:val="22"/>
          <w:szCs w:val="22"/>
        </w:rPr>
        <w:sym w:font="Symbol" w:char="F0B7"/>
      </w:r>
      <w:r w:rsidRPr="0013515D">
        <w:rPr>
          <w:rFonts w:ascii="Times New Roman" w:hAnsi="Times New Roman"/>
          <w:sz w:val="22"/>
          <w:szCs w:val="22"/>
        </w:rPr>
        <w:t>], on [</w:t>
      </w:r>
      <w:r w:rsidRPr="0013515D">
        <w:rPr>
          <w:rFonts w:ascii="Times New Roman" w:hAnsi="Times New Roman"/>
          <w:sz w:val="22"/>
          <w:szCs w:val="22"/>
        </w:rPr>
        <w:sym w:font="Symbol" w:char="F0B7"/>
      </w:r>
      <w:r w:rsidRPr="0013515D">
        <w:rPr>
          <w:rFonts w:ascii="Times New Roman" w:hAnsi="Times New Roman"/>
          <w:sz w:val="22"/>
          <w:szCs w:val="22"/>
        </w:rPr>
        <w:t>], with legal residence in [</w:t>
      </w:r>
      <w:r w:rsidRPr="0013515D">
        <w:rPr>
          <w:rFonts w:ascii="Times New Roman" w:hAnsi="Times New Roman"/>
          <w:sz w:val="22"/>
          <w:szCs w:val="22"/>
        </w:rPr>
        <w:sym w:font="Symbol" w:char="F0B7"/>
      </w:r>
      <w:r w:rsidRPr="0013515D">
        <w:rPr>
          <w:rFonts w:ascii="Times New Roman" w:hAnsi="Times New Roman"/>
          <w:sz w:val="22"/>
          <w:szCs w:val="22"/>
        </w:rPr>
        <w:t>], tax code [</w:t>
      </w:r>
      <w:r w:rsidRPr="0013515D">
        <w:rPr>
          <w:rFonts w:ascii="Times New Roman" w:hAnsi="Times New Roman"/>
          <w:sz w:val="22"/>
          <w:szCs w:val="22"/>
        </w:rPr>
        <w:sym w:font="Symbol" w:char="F0B7"/>
      </w:r>
      <w:r w:rsidRPr="0013515D">
        <w:rPr>
          <w:rFonts w:ascii="Times New Roman" w:hAnsi="Times New Roman"/>
          <w:sz w:val="22"/>
          <w:szCs w:val="22"/>
        </w:rPr>
        <w:t>], exercising the voting right with reference to no. [</w:t>
      </w:r>
      <w:r w:rsidRPr="0013515D">
        <w:rPr>
          <w:rFonts w:ascii="Times New Roman" w:hAnsi="Times New Roman"/>
          <w:sz w:val="22"/>
          <w:szCs w:val="22"/>
        </w:rPr>
        <w:sym w:font="Symbol" w:char="F0B7"/>
      </w:r>
      <w:r w:rsidRPr="0013515D">
        <w:rPr>
          <w:rFonts w:ascii="Times New Roman" w:hAnsi="Times New Roman"/>
          <w:sz w:val="22"/>
          <w:szCs w:val="22"/>
        </w:rPr>
        <w:t xml:space="preserve">] ordinary shares, as resulting from the records of the relevant Shareholders’ Meeting (hereinafter the </w:t>
      </w:r>
      <w:r w:rsidRPr="0013515D">
        <w:rPr>
          <w:rFonts w:ascii="Times New Roman" w:hAnsi="Times New Roman"/>
          <w:b/>
          <w:bCs/>
          <w:i/>
          <w:iCs/>
          <w:sz w:val="22"/>
          <w:szCs w:val="22"/>
        </w:rPr>
        <w:t>“Shareholder”</w:t>
      </w:r>
      <w:r w:rsidRPr="0013515D">
        <w:rPr>
          <w:rFonts w:ascii="Times New Roman" w:hAnsi="Times New Roman"/>
          <w:sz w:val="22"/>
          <w:szCs w:val="22"/>
        </w:rPr>
        <w:t xml:space="preserve">), being a shareholder of </w:t>
      </w:r>
      <w:proofErr w:type="spellStart"/>
      <w:r w:rsidRPr="0013515D">
        <w:rPr>
          <w:rFonts w:ascii="Times New Roman" w:hAnsi="Times New Roman"/>
          <w:sz w:val="22"/>
          <w:szCs w:val="22"/>
        </w:rPr>
        <w:t>Newron</w:t>
      </w:r>
      <w:proofErr w:type="spellEnd"/>
      <w:r w:rsidRPr="0013515D">
        <w:rPr>
          <w:rFonts w:ascii="Times New Roman" w:hAnsi="Times New Roman"/>
          <w:sz w:val="22"/>
          <w:szCs w:val="22"/>
        </w:rPr>
        <w:t xml:space="preserve"> Pharmaceuticals S.p.A., with registered office in Bresso, Milan (Italy), via </w:t>
      </w:r>
      <w:r w:rsidR="001D6277" w:rsidRPr="0013515D">
        <w:rPr>
          <w:rFonts w:ascii="Times New Roman" w:hAnsi="Times New Roman"/>
          <w:sz w:val="22"/>
          <w:szCs w:val="22"/>
        </w:rPr>
        <w:t>Antonio Meucci</w:t>
      </w:r>
      <w:r w:rsidRPr="0013515D">
        <w:rPr>
          <w:rFonts w:ascii="Times New Roman" w:hAnsi="Times New Roman"/>
          <w:sz w:val="22"/>
          <w:szCs w:val="22"/>
        </w:rPr>
        <w:t xml:space="preserve">, No. </w:t>
      </w:r>
      <w:r w:rsidR="001D6277" w:rsidRPr="0013515D">
        <w:rPr>
          <w:rFonts w:ascii="Times New Roman" w:hAnsi="Times New Roman"/>
          <w:sz w:val="22"/>
          <w:szCs w:val="22"/>
        </w:rPr>
        <w:t>3</w:t>
      </w:r>
      <w:r w:rsidRPr="0013515D">
        <w:rPr>
          <w:rFonts w:ascii="Times New Roman" w:hAnsi="Times New Roman"/>
          <w:sz w:val="22"/>
          <w:szCs w:val="22"/>
        </w:rPr>
        <w:t xml:space="preserve">, recorded with the companies’ Register of Milan </w:t>
      </w:r>
      <w:r w:rsidR="00E96CF5">
        <w:rPr>
          <w:rFonts w:ascii="Times New Roman" w:hAnsi="Times New Roman"/>
          <w:sz w:val="22"/>
          <w:szCs w:val="22"/>
        </w:rPr>
        <w:t xml:space="preserve">Monza Brianza Lodi, </w:t>
      </w:r>
      <w:r w:rsidRPr="0013515D">
        <w:rPr>
          <w:rFonts w:ascii="Times New Roman" w:hAnsi="Times New Roman"/>
          <w:sz w:val="22"/>
          <w:szCs w:val="22"/>
        </w:rPr>
        <w:t xml:space="preserve">registration number and fiscal code 02479490126 (hereinafter </w:t>
      </w:r>
      <w:r w:rsidRPr="0013515D">
        <w:rPr>
          <w:rFonts w:ascii="Times New Roman" w:hAnsi="Times New Roman"/>
          <w:b/>
          <w:bCs/>
          <w:i/>
          <w:iCs/>
          <w:sz w:val="22"/>
          <w:szCs w:val="22"/>
        </w:rPr>
        <w:t>“</w:t>
      </w:r>
      <w:proofErr w:type="spellStart"/>
      <w:r w:rsidRPr="0013515D">
        <w:rPr>
          <w:rFonts w:ascii="Times New Roman" w:hAnsi="Times New Roman"/>
          <w:b/>
          <w:bCs/>
          <w:i/>
          <w:iCs/>
          <w:sz w:val="22"/>
          <w:szCs w:val="22"/>
        </w:rPr>
        <w:t>Newron</w:t>
      </w:r>
      <w:proofErr w:type="spellEnd"/>
      <w:r w:rsidRPr="0013515D">
        <w:rPr>
          <w:rFonts w:ascii="Times New Roman" w:hAnsi="Times New Roman"/>
          <w:b/>
          <w:bCs/>
          <w:i/>
          <w:iCs/>
          <w:sz w:val="22"/>
          <w:szCs w:val="22"/>
        </w:rPr>
        <w:t xml:space="preserve">” </w:t>
      </w:r>
      <w:r w:rsidRPr="0013515D">
        <w:rPr>
          <w:rFonts w:ascii="Times New Roman" w:hAnsi="Times New Roman"/>
          <w:sz w:val="22"/>
          <w:szCs w:val="22"/>
        </w:rPr>
        <w:t xml:space="preserve">or the </w:t>
      </w:r>
      <w:r w:rsidRPr="0013515D">
        <w:rPr>
          <w:rFonts w:ascii="Times New Roman" w:hAnsi="Times New Roman"/>
          <w:b/>
          <w:bCs/>
          <w:i/>
          <w:iCs/>
          <w:sz w:val="22"/>
          <w:szCs w:val="22"/>
        </w:rPr>
        <w:t>"Company"</w:t>
      </w:r>
      <w:r w:rsidRPr="0013515D">
        <w:rPr>
          <w:rFonts w:ascii="Times New Roman" w:hAnsi="Times New Roman"/>
          <w:sz w:val="22"/>
          <w:szCs w:val="22"/>
        </w:rPr>
        <w:t>) hereby</w:t>
      </w:r>
    </w:p>
    <w:p w14:paraId="44CC897E" w14:textId="77777777" w:rsidR="004B3271" w:rsidRPr="0013515D" w:rsidRDefault="004B3271" w:rsidP="004B3271">
      <w:pPr>
        <w:tabs>
          <w:tab w:val="left" w:pos="908"/>
          <w:tab w:val="left" w:pos="1815"/>
          <w:tab w:val="left" w:pos="2722"/>
          <w:tab w:val="left" w:pos="3629"/>
          <w:tab w:val="left" w:pos="4536"/>
          <w:tab w:val="left" w:pos="5444"/>
          <w:tab w:val="left" w:pos="6351"/>
          <w:tab w:val="left" w:pos="7258"/>
          <w:tab w:val="left" w:pos="8165"/>
          <w:tab w:val="left" w:pos="9071"/>
        </w:tabs>
        <w:spacing w:line="360" w:lineRule="auto"/>
        <w:ind w:right="33"/>
        <w:jc w:val="center"/>
        <w:rPr>
          <w:rFonts w:ascii="Times New Roman" w:hAnsi="Times New Roman"/>
          <w:sz w:val="22"/>
          <w:szCs w:val="22"/>
        </w:rPr>
      </w:pPr>
      <w:r w:rsidRPr="0013515D">
        <w:rPr>
          <w:rFonts w:ascii="Times New Roman" w:hAnsi="Times New Roman"/>
          <w:b/>
          <w:sz w:val="22"/>
          <w:szCs w:val="22"/>
        </w:rPr>
        <w:t>appoints</w:t>
      </w:r>
    </w:p>
    <w:p w14:paraId="75C38A80" w14:textId="77777777" w:rsidR="004B3271" w:rsidRPr="0013515D" w:rsidRDefault="004B3271" w:rsidP="004B3271">
      <w:pPr>
        <w:pStyle w:val="Corpotesto"/>
        <w:rPr>
          <w:sz w:val="22"/>
          <w:szCs w:val="22"/>
        </w:rPr>
      </w:pPr>
      <w:r w:rsidRPr="0013515D">
        <w:rPr>
          <w:sz w:val="22"/>
          <w:szCs w:val="22"/>
        </w:rPr>
        <w:t>jointly or severally (“</w:t>
      </w:r>
      <w:proofErr w:type="spellStart"/>
      <w:r w:rsidRPr="0013515D">
        <w:rPr>
          <w:i/>
          <w:sz w:val="22"/>
          <w:szCs w:val="22"/>
        </w:rPr>
        <w:t>congiuntamente</w:t>
      </w:r>
      <w:proofErr w:type="spellEnd"/>
      <w:r w:rsidRPr="0013515D">
        <w:rPr>
          <w:i/>
          <w:sz w:val="22"/>
          <w:szCs w:val="22"/>
        </w:rPr>
        <w:t xml:space="preserve"> o </w:t>
      </w:r>
      <w:proofErr w:type="spellStart"/>
      <w:r w:rsidRPr="0013515D">
        <w:rPr>
          <w:i/>
          <w:sz w:val="22"/>
          <w:szCs w:val="22"/>
        </w:rPr>
        <w:t>disgiuntamente</w:t>
      </w:r>
      <w:proofErr w:type="spellEnd"/>
      <w:r w:rsidRPr="0013515D">
        <w:rPr>
          <w:sz w:val="22"/>
          <w:szCs w:val="22"/>
        </w:rPr>
        <w:t>”)</w:t>
      </w:r>
    </w:p>
    <w:p w14:paraId="69A547A2" w14:textId="6826B792" w:rsidR="004B3271" w:rsidRPr="0013515D" w:rsidRDefault="00383EBD" w:rsidP="004B3271">
      <w:pPr>
        <w:pStyle w:val="Corpotesto"/>
        <w:numPr>
          <w:ilvl w:val="0"/>
          <w:numId w:val="1"/>
        </w:numPr>
        <w:tabs>
          <w:tab w:val="left" w:pos="708"/>
        </w:tabs>
        <w:ind w:left="567" w:hanging="567"/>
        <w:rPr>
          <w:sz w:val="22"/>
          <w:szCs w:val="22"/>
          <w:lang w:val="en-US"/>
        </w:rPr>
      </w:pPr>
      <w:r w:rsidRPr="0013515D">
        <w:rPr>
          <w:sz w:val="22"/>
          <w:szCs w:val="22"/>
          <w:lang w:val="en-US"/>
        </w:rPr>
        <w:t>[●]</w:t>
      </w:r>
      <w:r w:rsidR="00C012F5" w:rsidRPr="0013515D">
        <w:rPr>
          <w:sz w:val="22"/>
          <w:szCs w:val="22"/>
          <w:lang w:val="en-US"/>
        </w:rPr>
        <w:t xml:space="preserve">, born </w:t>
      </w:r>
      <w:r w:rsidR="00055F31" w:rsidRPr="0013515D">
        <w:rPr>
          <w:sz w:val="22"/>
          <w:szCs w:val="22"/>
          <w:lang w:val="en-US"/>
        </w:rPr>
        <w:t xml:space="preserve">in </w:t>
      </w:r>
      <w:r w:rsidRPr="0013515D">
        <w:rPr>
          <w:sz w:val="22"/>
          <w:szCs w:val="22"/>
          <w:lang w:val="en-US"/>
        </w:rPr>
        <w:t>[●]</w:t>
      </w:r>
      <w:r w:rsidR="00055F31" w:rsidRPr="0013515D">
        <w:rPr>
          <w:sz w:val="22"/>
          <w:szCs w:val="22"/>
          <w:lang w:val="en-US"/>
        </w:rPr>
        <w:t xml:space="preserve"> on </w:t>
      </w:r>
      <w:r w:rsidRPr="0013515D">
        <w:rPr>
          <w:sz w:val="22"/>
          <w:szCs w:val="22"/>
          <w:lang w:val="en-US"/>
        </w:rPr>
        <w:t>[●]</w:t>
      </w:r>
      <w:r w:rsidR="00055F31" w:rsidRPr="0013515D">
        <w:rPr>
          <w:sz w:val="22"/>
          <w:szCs w:val="22"/>
          <w:lang w:val="en-US"/>
        </w:rPr>
        <w:t>, fiscal code</w:t>
      </w:r>
      <w:r w:rsidR="00C012F5" w:rsidRPr="0013515D">
        <w:rPr>
          <w:sz w:val="22"/>
          <w:szCs w:val="22"/>
          <w:lang w:val="en-US"/>
        </w:rPr>
        <w:t xml:space="preserve"> </w:t>
      </w:r>
      <w:r w:rsidRPr="0013515D">
        <w:rPr>
          <w:sz w:val="22"/>
          <w:szCs w:val="22"/>
          <w:lang w:val="en-US"/>
        </w:rPr>
        <w:t>[●]</w:t>
      </w:r>
    </w:p>
    <w:p w14:paraId="0AD0B4C7" w14:textId="77777777" w:rsidR="00383EBD" w:rsidRPr="0013515D" w:rsidRDefault="00383EBD" w:rsidP="00383EBD">
      <w:pPr>
        <w:pStyle w:val="Corpotesto"/>
        <w:numPr>
          <w:ilvl w:val="0"/>
          <w:numId w:val="1"/>
        </w:numPr>
        <w:tabs>
          <w:tab w:val="left" w:pos="708"/>
        </w:tabs>
        <w:ind w:left="567" w:hanging="567"/>
        <w:rPr>
          <w:sz w:val="22"/>
          <w:szCs w:val="22"/>
          <w:lang w:val="en-US"/>
        </w:rPr>
      </w:pPr>
      <w:r w:rsidRPr="0013515D">
        <w:rPr>
          <w:sz w:val="22"/>
          <w:szCs w:val="22"/>
          <w:lang w:val="en-US"/>
        </w:rPr>
        <w:t>[●], born in [●] on [●], fiscal code [●]</w:t>
      </w:r>
    </w:p>
    <w:p w14:paraId="58386C51" w14:textId="77777777" w:rsidR="00383EBD" w:rsidRPr="0013515D" w:rsidRDefault="00383EBD" w:rsidP="00383EBD">
      <w:pPr>
        <w:pStyle w:val="Corpotesto"/>
        <w:numPr>
          <w:ilvl w:val="0"/>
          <w:numId w:val="1"/>
        </w:numPr>
        <w:tabs>
          <w:tab w:val="left" w:pos="708"/>
        </w:tabs>
        <w:ind w:left="567" w:hanging="567"/>
        <w:rPr>
          <w:sz w:val="22"/>
          <w:szCs w:val="22"/>
          <w:lang w:val="en-US"/>
        </w:rPr>
      </w:pPr>
      <w:r w:rsidRPr="0013515D">
        <w:rPr>
          <w:sz w:val="22"/>
          <w:szCs w:val="22"/>
          <w:lang w:val="en-US"/>
        </w:rPr>
        <w:t>[●], born in [●] on [●], fiscal code [●]</w:t>
      </w:r>
    </w:p>
    <w:p w14:paraId="4F4B5A5D" w14:textId="77777777" w:rsidR="004B3271" w:rsidRPr="0013515D" w:rsidRDefault="004B3271" w:rsidP="004B3271">
      <w:pPr>
        <w:pStyle w:val="Corpotesto"/>
        <w:tabs>
          <w:tab w:val="left" w:pos="708"/>
        </w:tabs>
        <w:rPr>
          <w:sz w:val="22"/>
          <w:szCs w:val="22"/>
        </w:rPr>
      </w:pPr>
      <w:r w:rsidRPr="0013515D">
        <w:rPr>
          <w:sz w:val="22"/>
          <w:szCs w:val="22"/>
        </w:rPr>
        <w:t>(hereinafter the “</w:t>
      </w:r>
      <w:r w:rsidRPr="0013515D">
        <w:rPr>
          <w:b/>
          <w:i/>
          <w:sz w:val="22"/>
          <w:szCs w:val="22"/>
        </w:rPr>
        <w:t>Attorneys</w:t>
      </w:r>
      <w:r w:rsidRPr="0013515D">
        <w:rPr>
          <w:sz w:val="22"/>
          <w:szCs w:val="22"/>
        </w:rPr>
        <w:t>”)</w:t>
      </w:r>
    </w:p>
    <w:p w14:paraId="18D6727C" w14:textId="5946BDF7" w:rsidR="004B3271" w:rsidRPr="0013515D" w:rsidRDefault="004B3271" w:rsidP="004B3271">
      <w:pPr>
        <w:pStyle w:val="Corpotesto"/>
        <w:rPr>
          <w:sz w:val="22"/>
          <w:szCs w:val="22"/>
        </w:rPr>
      </w:pPr>
      <w:r w:rsidRPr="0013515D">
        <w:rPr>
          <w:sz w:val="22"/>
          <w:szCs w:val="22"/>
        </w:rPr>
        <w:t xml:space="preserve">to attend and vote in the name and on behalf of the Shareholder at the Shareholders’ Meeting of </w:t>
      </w:r>
      <w:proofErr w:type="spellStart"/>
      <w:r w:rsidRPr="0013515D">
        <w:rPr>
          <w:sz w:val="22"/>
          <w:szCs w:val="22"/>
        </w:rPr>
        <w:t>Newron</w:t>
      </w:r>
      <w:proofErr w:type="spellEnd"/>
      <w:r w:rsidRPr="0013515D">
        <w:rPr>
          <w:sz w:val="22"/>
          <w:szCs w:val="22"/>
        </w:rPr>
        <w:t xml:space="preserve"> duly convened at the Company’s registered office in Bresso, Milan (Italy), via </w:t>
      </w:r>
      <w:r w:rsidR="000B5475" w:rsidRPr="0013515D">
        <w:rPr>
          <w:sz w:val="22"/>
          <w:szCs w:val="22"/>
        </w:rPr>
        <w:t>Antonio Meucci, No. 3</w:t>
      </w:r>
      <w:r w:rsidRPr="0013515D">
        <w:rPr>
          <w:sz w:val="22"/>
          <w:szCs w:val="22"/>
        </w:rPr>
        <w:t xml:space="preserve">, for </w:t>
      </w:r>
      <w:r w:rsidR="00456804" w:rsidRPr="0013515D">
        <w:rPr>
          <w:sz w:val="22"/>
          <w:szCs w:val="22"/>
        </w:rPr>
        <w:t xml:space="preserve">April </w:t>
      </w:r>
      <w:r w:rsidR="000D594D">
        <w:rPr>
          <w:sz w:val="22"/>
          <w:szCs w:val="22"/>
        </w:rPr>
        <w:t>23</w:t>
      </w:r>
      <w:r w:rsidRPr="0013515D">
        <w:rPr>
          <w:sz w:val="22"/>
          <w:szCs w:val="22"/>
        </w:rPr>
        <w:t>, 20</w:t>
      </w:r>
      <w:r w:rsidR="000B5475" w:rsidRPr="0013515D">
        <w:rPr>
          <w:sz w:val="22"/>
          <w:szCs w:val="22"/>
        </w:rPr>
        <w:t>2</w:t>
      </w:r>
      <w:r w:rsidR="000D594D">
        <w:rPr>
          <w:sz w:val="22"/>
          <w:szCs w:val="22"/>
        </w:rPr>
        <w:t>5</w:t>
      </w:r>
      <w:r w:rsidRPr="0013515D">
        <w:rPr>
          <w:sz w:val="22"/>
          <w:szCs w:val="22"/>
        </w:rPr>
        <w:t>, at 10.00 a.m. CET as sole call, in order to discuss of and resolve upon the following</w:t>
      </w:r>
    </w:p>
    <w:p w14:paraId="284A0284" w14:textId="77777777" w:rsidR="004F4FE0" w:rsidRPr="004F4FE0" w:rsidRDefault="004F4FE0" w:rsidP="004F4FE0">
      <w:pPr>
        <w:pStyle w:val="ssPara1"/>
        <w:spacing w:before="120" w:after="120"/>
        <w:ind w:right="28"/>
        <w:jc w:val="center"/>
        <w:rPr>
          <w:rFonts w:ascii="Times New Roman" w:hAnsi="Times New Roman"/>
          <w:b/>
          <w:szCs w:val="22"/>
        </w:rPr>
      </w:pPr>
      <w:r w:rsidRPr="004F4FE0">
        <w:rPr>
          <w:rFonts w:ascii="Times New Roman" w:hAnsi="Times New Roman"/>
          <w:b/>
          <w:szCs w:val="22"/>
        </w:rPr>
        <w:t>AGENDA</w:t>
      </w:r>
    </w:p>
    <w:p w14:paraId="3A4F496F" w14:textId="77777777" w:rsidR="004F4FE0" w:rsidRPr="004F4FE0" w:rsidRDefault="004F4FE0" w:rsidP="004F4FE0">
      <w:pPr>
        <w:pStyle w:val="ssPara1"/>
        <w:spacing w:before="120" w:after="120"/>
        <w:ind w:right="28"/>
        <w:rPr>
          <w:rFonts w:ascii="Times New Roman" w:hAnsi="Times New Roman"/>
          <w:b/>
          <w:szCs w:val="22"/>
        </w:rPr>
      </w:pPr>
      <w:r w:rsidRPr="004F4FE0">
        <w:rPr>
          <w:rFonts w:ascii="Times New Roman" w:hAnsi="Times New Roman"/>
          <w:b/>
          <w:szCs w:val="22"/>
        </w:rPr>
        <w:t>Ordinary part</w:t>
      </w:r>
    </w:p>
    <w:p w14:paraId="0EC10C1B" w14:textId="77777777" w:rsidR="004F4FE0" w:rsidRPr="004F4FE0" w:rsidRDefault="004F4FE0" w:rsidP="004F4FE0">
      <w:pPr>
        <w:pStyle w:val="Paragrafoelenco"/>
        <w:numPr>
          <w:ilvl w:val="0"/>
          <w:numId w:val="11"/>
        </w:numPr>
        <w:shd w:val="clear" w:color="auto" w:fill="FFFFFF"/>
        <w:tabs>
          <w:tab w:val="left" w:pos="4589"/>
        </w:tabs>
        <w:autoSpaceDE w:val="0"/>
        <w:autoSpaceDN w:val="0"/>
        <w:adjustRightInd w:val="0"/>
        <w:spacing w:before="120" w:after="120" w:line="240" w:lineRule="auto"/>
        <w:ind w:left="426" w:hanging="426"/>
        <w:contextualSpacing w:val="0"/>
        <w:jc w:val="both"/>
        <w:rPr>
          <w:rFonts w:ascii="Times New Roman" w:hAnsi="Times New Roman"/>
          <w:b/>
          <w:lang w:val="en-US"/>
        </w:rPr>
      </w:pPr>
      <w:r w:rsidRPr="004F4FE0">
        <w:rPr>
          <w:rFonts w:ascii="Times New Roman" w:hAnsi="Times New Roman"/>
          <w:b/>
          <w:lang w:val="en-US"/>
        </w:rPr>
        <w:t>Review and approval of the annual financial statements and presentation of the consolidated financial statements as of December 31, 2024; related and consequent resolutions.</w:t>
      </w:r>
    </w:p>
    <w:p w14:paraId="1EFA270D" w14:textId="77777777" w:rsidR="004F4FE0" w:rsidRPr="004F4FE0" w:rsidRDefault="004F4FE0" w:rsidP="004F4FE0">
      <w:pPr>
        <w:pStyle w:val="Paragrafoelenco"/>
        <w:numPr>
          <w:ilvl w:val="0"/>
          <w:numId w:val="11"/>
        </w:numPr>
        <w:shd w:val="clear" w:color="auto" w:fill="FFFFFF"/>
        <w:tabs>
          <w:tab w:val="left" w:pos="4589"/>
        </w:tabs>
        <w:autoSpaceDE w:val="0"/>
        <w:autoSpaceDN w:val="0"/>
        <w:adjustRightInd w:val="0"/>
        <w:spacing w:before="120" w:after="120" w:line="240" w:lineRule="auto"/>
        <w:ind w:left="426" w:hanging="426"/>
        <w:contextualSpacing w:val="0"/>
        <w:jc w:val="both"/>
        <w:rPr>
          <w:rFonts w:ascii="Times New Roman" w:hAnsi="Times New Roman"/>
          <w:b/>
          <w:lang w:val="en-US"/>
        </w:rPr>
      </w:pPr>
      <w:r w:rsidRPr="004F4FE0">
        <w:rPr>
          <w:rFonts w:ascii="Times New Roman" w:hAnsi="Times New Roman"/>
          <w:b/>
          <w:lang w:val="en-US"/>
        </w:rPr>
        <w:t xml:space="preserve">Appointment of a new member of the Board of Directors, until the approval of the financial statements as of December 31, 2025, and specifically: </w:t>
      </w:r>
    </w:p>
    <w:p w14:paraId="7DB8DCE2" w14:textId="77777777" w:rsidR="004F4FE0" w:rsidRPr="004F4FE0" w:rsidRDefault="004F4FE0" w:rsidP="004F4FE0">
      <w:pPr>
        <w:pStyle w:val="Paragrafoelenco"/>
        <w:widowControl w:val="0"/>
        <w:numPr>
          <w:ilvl w:val="1"/>
          <w:numId w:val="11"/>
        </w:numPr>
        <w:autoSpaceDE w:val="0"/>
        <w:autoSpaceDN w:val="0"/>
        <w:adjustRightInd w:val="0"/>
        <w:spacing w:before="120" w:after="120" w:line="240" w:lineRule="auto"/>
        <w:ind w:left="720"/>
        <w:contextualSpacing w:val="0"/>
        <w:rPr>
          <w:rFonts w:ascii="Times New Roman" w:eastAsiaTheme="minorHAnsi" w:hAnsi="Times New Roman"/>
          <w:b/>
          <w:lang w:val="en-US"/>
          <w14:ligatures w14:val="standardContextual"/>
        </w:rPr>
      </w:pPr>
      <w:r w:rsidRPr="004F4FE0">
        <w:rPr>
          <w:rFonts w:ascii="Times New Roman" w:eastAsiaTheme="minorHAnsi" w:hAnsi="Times New Roman"/>
          <w:b/>
          <w:lang w:val="en-US"/>
          <w14:ligatures w14:val="standardContextual"/>
        </w:rPr>
        <w:t xml:space="preserve">Proposal to appoint Chris Martin as a new independent and non-executive member of the management body; </w:t>
      </w:r>
    </w:p>
    <w:p w14:paraId="37FECF06" w14:textId="77777777" w:rsidR="004F4FE0" w:rsidRPr="004F4FE0" w:rsidRDefault="004F4FE0" w:rsidP="004F4FE0">
      <w:pPr>
        <w:pStyle w:val="Paragrafoelenco"/>
        <w:widowControl w:val="0"/>
        <w:numPr>
          <w:ilvl w:val="1"/>
          <w:numId w:val="11"/>
        </w:numPr>
        <w:autoSpaceDE w:val="0"/>
        <w:autoSpaceDN w:val="0"/>
        <w:adjustRightInd w:val="0"/>
        <w:spacing w:before="120" w:after="120" w:line="240" w:lineRule="auto"/>
        <w:ind w:left="720"/>
        <w:contextualSpacing w:val="0"/>
        <w:rPr>
          <w:rFonts w:ascii="Times New Roman" w:eastAsiaTheme="minorHAnsi" w:hAnsi="Times New Roman"/>
          <w:b/>
          <w:lang w:val="en-US"/>
          <w14:ligatures w14:val="standardContextual"/>
        </w:rPr>
      </w:pPr>
      <w:r w:rsidRPr="004F4FE0">
        <w:rPr>
          <w:rFonts w:ascii="Times New Roman" w:eastAsiaTheme="minorHAnsi" w:hAnsi="Times New Roman"/>
          <w:b/>
          <w:lang w:val="en-US"/>
          <w14:ligatures w14:val="standardContextual"/>
        </w:rPr>
        <w:t xml:space="preserve">Proposal to appoint Chris Martin as new non-executive Chairman of the management body; </w:t>
      </w:r>
    </w:p>
    <w:p w14:paraId="4558FC03" w14:textId="77777777" w:rsidR="004F4FE0" w:rsidRPr="004F4FE0" w:rsidRDefault="004F4FE0" w:rsidP="004F4FE0">
      <w:pPr>
        <w:pStyle w:val="Paragrafoelenco"/>
        <w:widowControl w:val="0"/>
        <w:numPr>
          <w:ilvl w:val="1"/>
          <w:numId w:val="11"/>
        </w:numPr>
        <w:autoSpaceDE w:val="0"/>
        <w:autoSpaceDN w:val="0"/>
        <w:adjustRightInd w:val="0"/>
        <w:spacing w:before="120" w:after="120" w:line="240" w:lineRule="auto"/>
        <w:ind w:left="720"/>
        <w:contextualSpacing w:val="0"/>
        <w:rPr>
          <w:rFonts w:ascii="Times New Roman" w:eastAsiaTheme="minorHAnsi" w:hAnsi="Times New Roman"/>
          <w:b/>
          <w:lang w:val="en-US"/>
          <w14:ligatures w14:val="standardContextual"/>
        </w:rPr>
      </w:pPr>
      <w:r w:rsidRPr="004F4FE0">
        <w:rPr>
          <w:rFonts w:ascii="Times New Roman" w:eastAsiaTheme="minorHAnsi" w:hAnsi="Times New Roman"/>
          <w:b/>
          <w:lang w:val="en-US"/>
          <w14:ligatures w14:val="standardContextual"/>
        </w:rPr>
        <w:t xml:space="preserve">Determination of the relevant compensation. </w:t>
      </w:r>
    </w:p>
    <w:p w14:paraId="01C8C8F9" w14:textId="77777777" w:rsidR="004F4FE0" w:rsidRPr="004F4FE0" w:rsidRDefault="004F4FE0" w:rsidP="004F4FE0">
      <w:pPr>
        <w:spacing w:before="120" w:after="120"/>
        <w:ind w:left="360"/>
        <w:rPr>
          <w:rFonts w:ascii="Times New Roman" w:eastAsiaTheme="minorHAnsi" w:hAnsi="Times New Roman"/>
          <w:b/>
          <w:sz w:val="22"/>
          <w:szCs w:val="22"/>
          <w14:ligatures w14:val="standardContextual"/>
        </w:rPr>
      </w:pPr>
      <w:r w:rsidRPr="004F4FE0">
        <w:rPr>
          <w:rFonts w:ascii="Times New Roman" w:eastAsiaTheme="minorHAnsi" w:hAnsi="Times New Roman"/>
          <w:b/>
          <w:sz w:val="22"/>
          <w:szCs w:val="22"/>
          <w14:ligatures w14:val="standardContextual"/>
        </w:rPr>
        <w:t>Related and consequent resolutions.</w:t>
      </w:r>
    </w:p>
    <w:p w14:paraId="0ED2AFAF" w14:textId="77777777" w:rsidR="004F4FE0" w:rsidRPr="004F4FE0" w:rsidRDefault="004F4FE0" w:rsidP="004F4FE0">
      <w:pPr>
        <w:pStyle w:val="Paragrafoelenco"/>
        <w:numPr>
          <w:ilvl w:val="0"/>
          <w:numId w:val="11"/>
        </w:numPr>
        <w:shd w:val="clear" w:color="auto" w:fill="FFFFFF"/>
        <w:tabs>
          <w:tab w:val="left" w:pos="4589"/>
        </w:tabs>
        <w:autoSpaceDE w:val="0"/>
        <w:autoSpaceDN w:val="0"/>
        <w:adjustRightInd w:val="0"/>
        <w:spacing w:before="120" w:after="120" w:line="240" w:lineRule="auto"/>
        <w:ind w:left="426" w:hanging="426"/>
        <w:contextualSpacing w:val="0"/>
        <w:jc w:val="both"/>
        <w:rPr>
          <w:rFonts w:ascii="Times New Roman" w:hAnsi="Times New Roman"/>
          <w:b/>
          <w:lang w:val="en-US"/>
        </w:rPr>
      </w:pPr>
      <w:r w:rsidRPr="004F4FE0">
        <w:rPr>
          <w:rFonts w:ascii="Times New Roman" w:hAnsi="Times New Roman"/>
          <w:b/>
          <w:lang w:val="en-US"/>
        </w:rPr>
        <w:t>Appointment of the auditing company for the three fiscal-year time 2025-2027; related and consequent resolutions.</w:t>
      </w:r>
    </w:p>
    <w:p w14:paraId="43AA7B08" w14:textId="77777777" w:rsidR="004F4FE0" w:rsidRPr="00B2139E" w:rsidRDefault="004F4FE0" w:rsidP="004F4FE0">
      <w:pPr>
        <w:pStyle w:val="Paragrafoelenco"/>
        <w:numPr>
          <w:ilvl w:val="0"/>
          <w:numId w:val="11"/>
        </w:numPr>
        <w:shd w:val="clear" w:color="auto" w:fill="FFFFFF"/>
        <w:tabs>
          <w:tab w:val="left" w:pos="4589"/>
        </w:tabs>
        <w:autoSpaceDE w:val="0"/>
        <w:autoSpaceDN w:val="0"/>
        <w:adjustRightInd w:val="0"/>
        <w:spacing w:before="120" w:after="120" w:line="240" w:lineRule="auto"/>
        <w:ind w:left="426" w:hanging="426"/>
        <w:contextualSpacing w:val="0"/>
        <w:jc w:val="both"/>
        <w:rPr>
          <w:rFonts w:ascii="Times New Roman" w:hAnsi="Times New Roman"/>
          <w:b/>
          <w:lang w:val="en-US"/>
        </w:rPr>
      </w:pPr>
      <w:r w:rsidRPr="004F4FE0">
        <w:rPr>
          <w:rFonts w:ascii="Times New Roman" w:hAnsi="Times New Roman"/>
          <w:b/>
          <w:lang w:val="en-US"/>
        </w:rPr>
        <w:t>Appointment of the statutory auditors for three fiscal-years 2025-2027 and determination of th</w:t>
      </w:r>
      <w:r w:rsidRPr="00B2139E">
        <w:rPr>
          <w:rFonts w:ascii="Times New Roman" w:hAnsi="Times New Roman"/>
          <w:b/>
          <w:lang w:val="en-US"/>
        </w:rPr>
        <w:t xml:space="preserve">eir fees; </w:t>
      </w:r>
      <w:r w:rsidRPr="00B2139E">
        <w:rPr>
          <w:rFonts w:ascii="Times New Roman" w:hAnsi="Times New Roman"/>
          <w:b/>
          <w:lang w:val="en-GB"/>
        </w:rPr>
        <w:t>Related and consequent resolutions.</w:t>
      </w:r>
      <w:r w:rsidRPr="00B2139E">
        <w:rPr>
          <w:rFonts w:ascii="Times New Roman" w:hAnsi="Times New Roman"/>
          <w:b/>
          <w:lang w:val="en-US"/>
        </w:rPr>
        <w:t xml:space="preserve"> </w:t>
      </w:r>
    </w:p>
    <w:p w14:paraId="7E3EC40F" w14:textId="77777777" w:rsidR="004F4FE0" w:rsidRPr="00B2139E" w:rsidRDefault="004F4FE0" w:rsidP="004F4FE0">
      <w:pPr>
        <w:shd w:val="clear" w:color="auto" w:fill="FFFFFF"/>
        <w:tabs>
          <w:tab w:val="left" w:pos="4589"/>
        </w:tabs>
        <w:spacing w:before="120" w:after="120"/>
        <w:rPr>
          <w:rFonts w:ascii="Times New Roman" w:hAnsi="Times New Roman"/>
          <w:b/>
          <w:sz w:val="22"/>
          <w:szCs w:val="22"/>
          <w:lang w:val="en-US"/>
        </w:rPr>
      </w:pPr>
      <w:r w:rsidRPr="00B2139E">
        <w:rPr>
          <w:rFonts w:ascii="Times New Roman" w:hAnsi="Times New Roman"/>
          <w:b/>
          <w:sz w:val="22"/>
          <w:szCs w:val="22"/>
          <w:lang w:val="en-US"/>
        </w:rPr>
        <w:lastRenderedPageBreak/>
        <w:t>Extraordinary part</w:t>
      </w:r>
    </w:p>
    <w:p w14:paraId="48F471B4" w14:textId="77777777" w:rsidR="004F4FE0" w:rsidRPr="00B2139E" w:rsidRDefault="004F4FE0" w:rsidP="004F4FE0">
      <w:pPr>
        <w:pStyle w:val="Paragrafoelenco"/>
        <w:numPr>
          <w:ilvl w:val="0"/>
          <w:numId w:val="22"/>
        </w:numPr>
        <w:shd w:val="clear" w:color="auto" w:fill="FFFFFF"/>
        <w:tabs>
          <w:tab w:val="left" w:pos="4589"/>
        </w:tabs>
        <w:autoSpaceDE w:val="0"/>
        <w:autoSpaceDN w:val="0"/>
        <w:adjustRightInd w:val="0"/>
        <w:spacing w:before="120" w:after="120" w:line="240" w:lineRule="auto"/>
        <w:contextualSpacing w:val="0"/>
        <w:jc w:val="both"/>
        <w:rPr>
          <w:rFonts w:ascii="Times New Roman" w:hAnsi="Times New Roman"/>
          <w:b/>
          <w:lang w:val="en-US"/>
        </w:rPr>
      </w:pPr>
      <w:r w:rsidRPr="00B2139E">
        <w:rPr>
          <w:rFonts w:ascii="Times New Roman" w:hAnsi="Times New Roman"/>
          <w:b/>
          <w:lang w:val="en-US"/>
        </w:rPr>
        <w:t>Granting to the Board of Directors of the power, pursuant to Article 2443 of the Civil Code, to be exercised within and not later than five years from the relevant granting, to increase the share capital, in one or more times, for a maximum nominal amount of 399,177.00 euros, plus any share premium, without option rights, pursuant to Article 2441, paragraphs 4, second part, of the Civil Code. Amendment of article 6 of the By-Laws. Related and consequent resolutions.</w:t>
      </w:r>
    </w:p>
    <w:p w14:paraId="64BAE2C6" w14:textId="77777777" w:rsidR="004F4FE0" w:rsidRPr="00B2139E" w:rsidRDefault="004F4FE0" w:rsidP="004F4FE0">
      <w:pPr>
        <w:pStyle w:val="Paragrafoelenco"/>
        <w:numPr>
          <w:ilvl w:val="0"/>
          <w:numId w:val="22"/>
        </w:numPr>
        <w:shd w:val="clear" w:color="auto" w:fill="FFFFFF"/>
        <w:tabs>
          <w:tab w:val="left" w:pos="4589"/>
        </w:tabs>
        <w:autoSpaceDE w:val="0"/>
        <w:autoSpaceDN w:val="0"/>
        <w:adjustRightInd w:val="0"/>
        <w:spacing w:before="120" w:after="120" w:line="240" w:lineRule="auto"/>
        <w:contextualSpacing w:val="0"/>
        <w:jc w:val="both"/>
        <w:rPr>
          <w:rFonts w:ascii="Times New Roman" w:hAnsi="Times New Roman"/>
          <w:b/>
          <w:lang w:val="en-US"/>
        </w:rPr>
      </w:pPr>
      <w:r w:rsidRPr="00B2139E">
        <w:rPr>
          <w:rFonts w:ascii="Times New Roman" w:hAnsi="Times New Roman"/>
          <w:b/>
          <w:lang w:val="en-GB"/>
        </w:rPr>
        <w:t>Granting to the Board of Directors of the power, pursuant to Article 2443 of the Civil Code, to be exercised within and not later than five years from the relevant granting, to increase the share capital, in one or more times, for a maximum nominal amount of 119,753.00 euros, plus any share premium, with the exclusion of option rights, pursuant to Article 2441, paragraphs 5, 6 and/or 8 of the Civil Code, reserved to one or more incentive plans. Amendment of article 6 of the By-Laws. Related and consequent resolutions.</w:t>
      </w:r>
    </w:p>
    <w:p w14:paraId="709AC4B5" w14:textId="77777777" w:rsidR="004F4FE0" w:rsidRPr="00B2139E" w:rsidRDefault="004F4FE0" w:rsidP="004F4FE0">
      <w:pPr>
        <w:pStyle w:val="Paragrafoelenco"/>
        <w:widowControl w:val="0"/>
        <w:numPr>
          <w:ilvl w:val="0"/>
          <w:numId w:val="22"/>
        </w:numPr>
        <w:shd w:val="clear" w:color="auto" w:fill="FFFFFF"/>
        <w:tabs>
          <w:tab w:val="left" w:pos="4589"/>
        </w:tabs>
        <w:autoSpaceDE w:val="0"/>
        <w:autoSpaceDN w:val="0"/>
        <w:adjustRightInd w:val="0"/>
        <w:spacing w:before="120" w:after="120" w:line="240" w:lineRule="auto"/>
        <w:contextualSpacing w:val="0"/>
        <w:jc w:val="both"/>
        <w:rPr>
          <w:rFonts w:ascii="Times New Roman" w:hAnsi="Times New Roman"/>
          <w:b/>
          <w:lang w:val="en-US"/>
        </w:rPr>
      </w:pPr>
      <w:r w:rsidRPr="00B2139E">
        <w:rPr>
          <w:rFonts w:ascii="Times New Roman" w:hAnsi="Times New Roman"/>
          <w:b/>
          <w:lang w:val="en-US"/>
        </w:rPr>
        <w:t xml:space="preserve">Granting to the Board of Directors of the powers, pursuant to Articles 2443 and 2420-ter of the Italian Civil Code, </w:t>
      </w:r>
      <w:r w:rsidRPr="00B2139E">
        <w:rPr>
          <w:rFonts w:ascii="Times New Roman" w:hAnsi="Times New Roman"/>
          <w:b/>
          <w:lang w:val="en-GB"/>
        </w:rPr>
        <w:t xml:space="preserve">to be exercised within and not later than five years from the relevant granting, to increase the share capital, in one or more times, for a maximum nominal amount of 1,397,120.00 euros, plus any share premium, in order to issue </w:t>
      </w:r>
      <w:r w:rsidRPr="00B2139E">
        <w:rPr>
          <w:rFonts w:ascii="Times New Roman" w:hAnsi="Times New Roman"/>
          <w:b/>
          <w:lang w:val="en-US"/>
        </w:rPr>
        <w:t xml:space="preserve">shares and/or convertible bonds, even with the exclusion of option rights pursuant to Article 2441, </w:t>
      </w:r>
      <w:r w:rsidRPr="00B2139E">
        <w:rPr>
          <w:rFonts w:ascii="Times New Roman" w:hAnsi="Times New Roman"/>
          <w:b/>
          <w:lang w:val="en-GB"/>
        </w:rPr>
        <w:t xml:space="preserve">paragraphs </w:t>
      </w:r>
      <w:r w:rsidRPr="00B2139E">
        <w:rPr>
          <w:rFonts w:ascii="Times New Roman" w:hAnsi="Times New Roman"/>
          <w:b/>
          <w:lang w:val="en-US"/>
        </w:rPr>
        <w:t xml:space="preserve">4, first part, 5, 6 and/or 8 of the Italian Civil Code, eventually cum warrant also possibly functional to the listing of the company's ordinary shares (or other of the aforementioned financial instruments) on the NYSE, NASDAQ and/or other market (or trading system). Amendment of article 6 of the By-Laws. </w:t>
      </w:r>
      <w:r w:rsidRPr="00B2139E">
        <w:rPr>
          <w:rFonts w:ascii="Times New Roman" w:hAnsi="Times New Roman"/>
          <w:b/>
          <w:lang w:val="en-GB"/>
        </w:rPr>
        <w:t xml:space="preserve">Related and consequent resolutions. </w:t>
      </w:r>
    </w:p>
    <w:p w14:paraId="7C793A7A" w14:textId="77777777" w:rsidR="004F4FE0" w:rsidRPr="00B2139E" w:rsidRDefault="004F4FE0" w:rsidP="004F4FE0">
      <w:pPr>
        <w:pStyle w:val="Paragrafoelenco"/>
        <w:widowControl w:val="0"/>
        <w:numPr>
          <w:ilvl w:val="0"/>
          <w:numId w:val="22"/>
        </w:numPr>
        <w:shd w:val="clear" w:color="auto" w:fill="FFFFFF"/>
        <w:tabs>
          <w:tab w:val="left" w:pos="4589"/>
        </w:tabs>
        <w:autoSpaceDE w:val="0"/>
        <w:autoSpaceDN w:val="0"/>
        <w:adjustRightInd w:val="0"/>
        <w:spacing w:before="120" w:after="120" w:line="240" w:lineRule="auto"/>
        <w:contextualSpacing w:val="0"/>
        <w:jc w:val="both"/>
        <w:rPr>
          <w:rFonts w:ascii="Times New Roman" w:hAnsi="Times New Roman"/>
          <w:b/>
          <w:lang w:val="en-US"/>
        </w:rPr>
      </w:pPr>
      <w:r w:rsidRPr="00B2139E">
        <w:rPr>
          <w:rFonts w:ascii="Times New Roman" w:hAnsi="Times New Roman"/>
          <w:b/>
          <w:lang w:val="en-US"/>
        </w:rPr>
        <w:t xml:space="preserve">Creation of American Depository Shares and listing of the same on the NYSE, NASDAQ and/or other market (or trading system) in the United States of America. Amendment of article 6 of the By-Laws. </w:t>
      </w:r>
      <w:r w:rsidRPr="00B2139E">
        <w:rPr>
          <w:rFonts w:ascii="Times New Roman" w:hAnsi="Times New Roman"/>
          <w:b/>
          <w:lang w:val="en-GB"/>
        </w:rPr>
        <w:t xml:space="preserve">Related and consequent resolutions. </w:t>
      </w:r>
    </w:p>
    <w:p w14:paraId="73034F4D" w14:textId="60AC5FAD" w:rsidR="004B3271" w:rsidRPr="00B2139E" w:rsidRDefault="004B3271" w:rsidP="007E1693">
      <w:pPr>
        <w:pStyle w:val="Corpotesto"/>
        <w:spacing w:before="120" w:after="120" w:line="240" w:lineRule="auto"/>
        <w:rPr>
          <w:sz w:val="22"/>
          <w:szCs w:val="22"/>
        </w:rPr>
      </w:pPr>
      <w:r w:rsidRPr="00B2139E">
        <w:rPr>
          <w:sz w:val="22"/>
          <w:szCs w:val="22"/>
        </w:rPr>
        <w:t>And hereby</w:t>
      </w:r>
    </w:p>
    <w:p w14:paraId="6106421E" w14:textId="77777777" w:rsidR="004B3271" w:rsidRPr="00B2139E" w:rsidRDefault="004B3271" w:rsidP="004B3271">
      <w:pPr>
        <w:tabs>
          <w:tab w:val="left" w:pos="908"/>
          <w:tab w:val="left" w:pos="1815"/>
          <w:tab w:val="left" w:pos="2722"/>
          <w:tab w:val="left" w:pos="3629"/>
          <w:tab w:val="left" w:pos="4536"/>
          <w:tab w:val="left" w:pos="5444"/>
          <w:tab w:val="left" w:pos="6351"/>
          <w:tab w:val="left" w:pos="7258"/>
          <w:tab w:val="left" w:pos="8165"/>
          <w:tab w:val="left" w:pos="9071"/>
        </w:tabs>
        <w:spacing w:line="360" w:lineRule="auto"/>
        <w:ind w:right="34"/>
        <w:jc w:val="center"/>
        <w:rPr>
          <w:rFonts w:ascii="Times New Roman" w:hAnsi="Times New Roman"/>
          <w:b/>
          <w:bCs/>
          <w:sz w:val="22"/>
          <w:szCs w:val="22"/>
        </w:rPr>
      </w:pPr>
      <w:r w:rsidRPr="00B2139E">
        <w:rPr>
          <w:rFonts w:ascii="Times New Roman" w:hAnsi="Times New Roman"/>
          <w:b/>
          <w:bCs/>
          <w:sz w:val="22"/>
          <w:szCs w:val="22"/>
        </w:rPr>
        <w:t xml:space="preserve">grants </w:t>
      </w:r>
    </w:p>
    <w:p w14:paraId="4823708F" w14:textId="77777777" w:rsidR="004B3271" w:rsidRPr="00B2139E" w:rsidRDefault="004B3271" w:rsidP="004B3271">
      <w:pPr>
        <w:pStyle w:val="Corpotesto"/>
        <w:widowControl/>
        <w:tabs>
          <w:tab w:val="left" w:pos="708"/>
        </w:tabs>
        <w:spacing w:before="120" w:after="120" w:line="360" w:lineRule="exact"/>
        <w:ind w:right="0"/>
        <w:rPr>
          <w:sz w:val="22"/>
          <w:szCs w:val="22"/>
        </w:rPr>
      </w:pPr>
      <w:r w:rsidRPr="00B2139E">
        <w:rPr>
          <w:sz w:val="22"/>
          <w:szCs w:val="22"/>
        </w:rPr>
        <w:t>to the Attorneys, jointly or severally (“</w:t>
      </w:r>
      <w:proofErr w:type="spellStart"/>
      <w:r w:rsidRPr="00B2139E">
        <w:rPr>
          <w:i/>
          <w:sz w:val="22"/>
          <w:szCs w:val="22"/>
        </w:rPr>
        <w:t>congiuntamente</w:t>
      </w:r>
      <w:proofErr w:type="spellEnd"/>
      <w:r w:rsidRPr="00B2139E">
        <w:rPr>
          <w:i/>
          <w:sz w:val="22"/>
          <w:szCs w:val="22"/>
        </w:rPr>
        <w:t xml:space="preserve"> o </w:t>
      </w:r>
      <w:proofErr w:type="spellStart"/>
      <w:r w:rsidRPr="00B2139E">
        <w:rPr>
          <w:i/>
          <w:sz w:val="22"/>
          <w:szCs w:val="22"/>
        </w:rPr>
        <w:t>disgiuntamente</w:t>
      </w:r>
      <w:proofErr w:type="spellEnd"/>
      <w:r w:rsidRPr="00B2139E">
        <w:rPr>
          <w:sz w:val="22"/>
          <w:szCs w:val="22"/>
        </w:rPr>
        <w:t>”), the powers to, and hereby expressly instructs the Attorneys, to:</w:t>
      </w:r>
    </w:p>
    <w:p w14:paraId="015BA55B" w14:textId="485B4552" w:rsidR="003234C4" w:rsidRPr="00B2139E" w:rsidRDefault="003234C4" w:rsidP="004B3271">
      <w:pPr>
        <w:pStyle w:val="Corpotesto"/>
        <w:widowControl/>
        <w:tabs>
          <w:tab w:val="left" w:pos="708"/>
        </w:tabs>
        <w:spacing w:before="120" w:after="120" w:line="360" w:lineRule="exact"/>
        <w:ind w:right="0"/>
        <w:rPr>
          <w:b/>
          <w:bCs/>
          <w:sz w:val="22"/>
          <w:szCs w:val="22"/>
        </w:rPr>
      </w:pPr>
      <w:r w:rsidRPr="00B2139E">
        <w:rPr>
          <w:b/>
          <w:bCs/>
          <w:sz w:val="22"/>
          <w:szCs w:val="22"/>
        </w:rPr>
        <w:t>Ordinary Part</w:t>
      </w:r>
    </w:p>
    <w:p w14:paraId="12A1FADD" w14:textId="294355A5" w:rsidR="004B3271" w:rsidRPr="00B2139E" w:rsidRDefault="004B3271" w:rsidP="004B3271">
      <w:pPr>
        <w:pStyle w:val="Rientrocorpodeltesto"/>
        <w:numPr>
          <w:ilvl w:val="0"/>
          <w:numId w:val="3"/>
        </w:numPr>
        <w:tabs>
          <w:tab w:val="left" w:pos="567"/>
        </w:tabs>
        <w:spacing w:after="0" w:line="360" w:lineRule="auto"/>
        <w:ind w:left="567" w:hanging="567"/>
        <w:jc w:val="both"/>
        <w:rPr>
          <w:sz w:val="22"/>
          <w:szCs w:val="22"/>
          <w:lang w:val="en-GB"/>
        </w:rPr>
      </w:pPr>
      <w:r w:rsidRPr="00B2139E">
        <w:rPr>
          <w:sz w:val="22"/>
          <w:szCs w:val="22"/>
          <w:lang w:val="en-GB"/>
        </w:rPr>
        <w:t xml:space="preserve">in relation to the first item on the agenda, </w:t>
      </w:r>
      <w:r w:rsidR="00D81F1F" w:rsidRPr="00B2139E">
        <w:rPr>
          <w:sz w:val="22"/>
          <w:szCs w:val="22"/>
          <w:lang w:val="en-GB"/>
        </w:rPr>
        <w:t>being the Shareholder</w:t>
      </w:r>
      <w:r w:rsidR="005A6A2E" w:rsidRPr="00B2139E">
        <w:rPr>
          <w:sz w:val="22"/>
          <w:szCs w:val="22"/>
          <w:lang w:val="en-GB"/>
        </w:rPr>
        <w:t xml:space="preserve"> </w:t>
      </w:r>
      <w:r w:rsidR="00D81F1F" w:rsidRPr="00B2139E">
        <w:rPr>
          <w:sz w:val="22"/>
          <w:szCs w:val="22"/>
          <w:lang w:val="en-GB"/>
        </w:rPr>
        <w:t>properly informed</w:t>
      </w:r>
      <w:r w:rsidR="009C0E27" w:rsidRPr="00B2139E">
        <w:rPr>
          <w:sz w:val="22"/>
          <w:szCs w:val="22"/>
          <w:lang w:val="en-GB"/>
        </w:rPr>
        <w:t xml:space="preserve"> pursuant to Article 2447 of the Civil Code also in view of the sterilization of losses as of December 31, 2022 as already resolved</w:t>
      </w:r>
      <w:r w:rsidR="00D81F1F" w:rsidRPr="00B2139E">
        <w:rPr>
          <w:sz w:val="22"/>
          <w:szCs w:val="22"/>
          <w:lang w:val="en-GB"/>
        </w:rPr>
        <w:t>,</w:t>
      </w:r>
      <w:r w:rsidR="009C0E27" w:rsidRPr="00B2139E">
        <w:rPr>
          <w:sz w:val="22"/>
          <w:szCs w:val="22"/>
          <w:lang w:val="en-GB"/>
        </w:rPr>
        <w:t xml:space="preserve"> </w:t>
      </w:r>
      <w:r w:rsidRPr="00B2139E">
        <w:rPr>
          <w:sz w:val="22"/>
          <w:szCs w:val="22"/>
          <w:lang w:val="en-GB"/>
        </w:rPr>
        <w:t>approve in the name and on behalf of the Shareholder the financial statements for the year ended December 31</w:t>
      </w:r>
      <w:r w:rsidRPr="00B2139E">
        <w:rPr>
          <w:sz w:val="22"/>
          <w:szCs w:val="22"/>
          <w:vertAlign w:val="superscript"/>
          <w:lang w:val="en-GB"/>
        </w:rPr>
        <w:t>st</w:t>
      </w:r>
      <w:r w:rsidRPr="00B2139E">
        <w:rPr>
          <w:sz w:val="22"/>
          <w:szCs w:val="22"/>
          <w:lang w:val="en-GB"/>
        </w:rPr>
        <w:t>, 20</w:t>
      </w:r>
      <w:r w:rsidR="002E1805" w:rsidRPr="00B2139E">
        <w:rPr>
          <w:sz w:val="22"/>
          <w:szCs w:val="22"/>
          <w:lang w:val="en-GB"/>
        </w:rPr>
        <w:t>2</w:t>
      </w:r>
      <w:r w:rsidR="00013665" w:rsidRPr="00B2139E">
        <w:rPr>
          <w:sz w:val="22"/>
          <w:szCs w:val="22"/>
          <w:lang w:val="en-GB"/>
        </w:rPr>
        <w:t>4</w:t>
      </w:r>
      <w:r w:rsidRPr="00B2139E">
        <w:rPr>
          <w:sz w:val="22"/>
          <w:szCs w:val="22"/>
          <w:lang w:val="en-GB"/>
        </w:rPr>
        <w:t>, and, in general, approve any and all the proposals made by the Chairman and/or the Board of Directors in this regard;</w:t>
      </w:r>
    </w:p>
    <w:p w14:paraId="796789FA" w14:textId="20DB20B1" w:rsidR="004F3825" w:rsidRPr="00B2139E" w:rsidRDefault="004F3825" w:rsidP="004F3825">
      <w:pPr>
        <w:pStyle w:val="Rientrocorpodeltesto"/>
        <w:numPr>
          <w:ilvl w:val="0"/>
          <w:numId w:val="3"/>
        </w:numPr>
        <w:tabs>
          <w:tab w:val="clear" w:pos="720"/>
        </w:tabs>
        <w:spacing w:after="0" w:line="360" w:lineRule="auto"/>
        <w:ind w:left="567" w:hanging="567"/>
        <w:jc w:val="both"/>
        <w:textAlignment w:val="baseline"/>
        <w:rPr>
          <w:sz w:val="22"/>
          <w:szCs w:val="22"/>
          <w:lang w:val="en-GB"/>
        </w:rPr>
      </w:pPr>
      <w:r w:rsidRPr="00B2139E">
        <w:rPr>
          <w:sz w:val="22"/>
          <w:szCs w:val="22"/>
          <w:lang w:val="en-GB"/>
        </w:rPr>
        <w:t>in relation to the second item on the agenda, vote in the name and on behalf of the Shareholder in favour of:</w:t>
      </w:r>
    </w:p>
    <w:p w14:paraId="14253282" w14:textId="1058B53F" w:rsidR="004F3825" w:rsidRPr="00B2139E" w:rsidRDefault="004F3825" w:rsidP="00B2139E">
      <w:pPr>
        <w:pStyle w:val="Rientrocorpodeltesto"/>
        <w:numPr>
          <w:ilvl w:val="0"/>
          <w:numId w:val="17"/>
        </w:numPr>
        <w:spacing w:after="0" w:line="360" w:lineRule="auto"/>
        <w:jc w:val="both"/>
        <w:rPr>
          <w:sz w:val="22"/>
          <w:szCs w:val="22"/>
          <w:lang w:val="en-GB"/>
        </w:rPr>
      </w:pPr>
      <w:r w:rsidRPr="00B2139E">
        <w:rPr>
          <w:sz w:val="22"/>
          <w:szCs w:val="22"/>
          <w:lang w:val="en-GB"/>
        </w:rPr>
        <w:t xml:space="preserve">the appointment of </w:t>
      </w:r>
      <w:r w:rsidR="00D444A4" w:rsidRPr="00B2139E">
        <w:rPr>
          <w:sz w:val="22"/>
          <w:szCs w:val="22"/>
          <w:lang w:val="en-GB"/>
        </w:rPr>
        <w:t>Chris Martin</w:t>
      </w:r>
      <w:r w:rsidR="004653AE" w:rsidRPr="00B2139E">
        <w:rPr>
          <w:sz w:val="22"/>
          <w:szCs w:val="22"/>
          <w:lang w:val="en-GB"/>
        </w:rPr>
        <w:t xml:space="preserve">, </w:t>
      </w:r>
      <w:r w:rsidR="00540A22" w:rsidRPr="00B2139E">
        <w:rPr>
          <w:sz w:val="22"/>
          <w:szCs w:val="22"/>
          <w:lang w:val="en-GB"/>
        </w:rPr>
        <w:t xml:space="preserve">born on </w:t>
      </w:r>
      <w:r w:rsidR="00B2139E" w:rsidRPr="00B2139E">
        <w:rPr>
          <w:sz w:val="22"/>
          <w:szCs w:val="22"/>
          <w:lang w:val="en-GB"/>
        </w:rPr>
        <w:t>July 15, 1958</w:t>
      </w:r>
      <w:r w:rsidR="00540A22" w:rsidRPr="00B2139E">
        <w:rPr>
          <w:sz w:val="22"/>
          <w:szCs w:val="22"/>
          <w:lang w:val="en-GB"/>
        </w:rPr>
        <w:t xml:space="preserve">in </w:t>
      </w:r>
      <w:r w:rsidR="00B2139E" w:rsidRPr="00B2139E">
        <w:rPr>
          <w:sz w:val="22"/>
          <w:szCs w:val="22"/>
          <w:lang w:val="en-GB"/>
        </w:rPr>
        <w:t>Redhill, England, UK</w:t>
      </w:r>
      <w:r w:rsidR="00B2139E" w:rsidRPr="00B2139E">
        <w:rPr>
          <w:sz w:val="22"/>
          <w:szCs w:val="22"/>
          <w:lang w:val="en-GB"/>
        </w:rPr>
        <w:t>,</w:t>
      </w:r>
      <w:r w:rsidR="00B2139E" w:rsidRPr="00B2139E">
        <w:rPr>
          <w:sz w:val="22"/>
          <w:szCs w:val="22"/>
          <w:lang w:val="en-GB"/>
        </w:rPr>
        <w:t xml:space="preserve"> </w:t>
      </w:r>
      <w:r w:rsidR="003C04D3" w:rsidRPr="00B2139E">
        <w:rPr>
          <w:sz w:val="22"/>
          <w:szCs w:val="22"/>
          <w:lang w:val="en-GB"/>
        </w:rPr>
        <w:t>as</w:t>
      </w:r>
      <w:r w:rsidR="00B72016" w:rsidRPr="00B2139E">
        <w:rPr>
          <w:sz w:val="22"/>
          <w:szCs w:val="22"/>
          <w:lang w:val="en-GB"/>
        </w:rPr>
        <w:t xml:space="preserve"> </w:t>
      </w:r>
      <w:r w:rsidR="00CB2F9D" w:rsidRPr="00B2139E">
        <w:rPr>
          <w:sz w:val="22"/>
          <w:szCs w:val="22"/>
          <w:lang w:val="en-GB"/>
        </w:rPr>
        <w:t xml:space="preserve">new independent and non-executive </w:t>
      </w:r>
      <w:r w:rsidR="00B72016" w:rsidRPr="00B2139E">
        <w:rPr>
          <w:sz w:val="22"/>
          <w:szCs w:val="22"/>
          <w:lang w:val="en-GB"/>
        </w:rPr>
        <w:t xml:space="preserve">director </w:t>
      </w:r>
      <w:r w:rsidRPr="00B2139E">
        <w:rPr>
          <w:sz w:val="22"/>
          <w:szCs w:val="22"/>
          <w:lang w:val="en-GB"/>
        </w:rPr>
        <w:t>for the financial year 20</w:t>
      </w:r>
      <w:r w:rsidR="003B0EC3" w:rsidRPr="00B2139E">
        <w:rPr>
          <w:sz w:val="22"/>
          <w:szCs w:val="22"/>
          <w:lang w:val="en-GB"/>
        </w:rPr>
        <w:t>2</w:t>
      </w:r>
      <w:r w:rsidR="00534F09" w:rsidRPr="00B2139E">
        <w:rPr>
          <w:sz w:val="22"/>
          <w:szCs w:val="22"/>
          <w:lang w:val="en-GB"/>
        </w:rPr>
        <w:t>5</w:t>
      </w:r>
      <w:r w:rsidRPr="00B2139E">
        <w:rPr>
          <w:sz w:val="22"/>
          <w:szCs w:val="22"/>
          <w:lang w:val="en-GB"/>
        </w:rPr>
        <w:t xml:space="preserve"> and, therefore, until the approval of the financial statements as of December 31</w:t>
      </w:r>
      <w:r w:rsidRPr="00B2139E">
        <w:rPr>
          <w:sz w:val="22"/>
          <w:szCs w:val="22"/>
          <w:vertAlign w:val="superscript"/>
          <w:lang w:val="en-GB"/>
        </w:rPr>
        <w:t>st</w:t>
      </w:r>
      <w:r w:rsidRPr="00B2139E">
        <w:rPr>
          <w:sz w:val="22"/>
          <w:szCs w:val="22"/>
          <w:lang w:val="en-GB"/>
        </w:rPr>
        <w:t>, 20</w:t>
      </w:r>
      <w:r w:rsidR="003B0EC3" w:rsidRPr="00B2139E">
        <w:rPr>
          <w:sz w:val="22"/>
          <w:szCs w:val="22"/>
          <w:lang w:val="en-GB"/>
        </w:rPr>
        <w:t>2</w:t>
      </w:r>
      <w:r w:rsidR="00534F09" w:rsidRPr="00B2139E">
        <w:rPr>
          <w:sz w:val="22"/>
          <w:szCs w:val="22"/>
          <w:lang w:val="en-GB"/>
        </w:rPr>
        <w:t>5</w:t>
      </w:r>
      <w:r w:rsidR="00CB2F9D" w:rsidRPr="00B2139E">
        <w:rPr>
          <w:sz w:val="22"/>
          <w:szCs w:val="22"/>
          <w:lang w:val="en-GB"/>
        </w:rPr>
        <w:t>;</w:t>
      </w:r>
    </w:p>
    <w:p w14:paraId="2AB7EAFD" w14:textId="2A53A677" w:rsidR="00CB2F9D" w:rsidRPr="00B2139E" w:rsidRDefault="00CB2F9D" w:rsidP="006E032E">
      <w:pPr>
        <w:pStyle w:val="Rientrocorpodeltesto"/>
        <w:numPr>
          <w:ilvl w:val="0"/>
          <w:numId w:val="17"/>
        </w:numPr>
        <w:spacing w:after="0" w:line="360" w:lineRule="auto"/>
        <w:jc w:val="both"/>
        <w:rPr>
          <w:sz w:val="22"/>
          <w:szCs w:val="22"/>
          <w:lang w:val="en-GB"/>
        </w:rPr>
      </w:pPr>
      <w:r w:rsidRPr="00B2139E">
        <w:rPr>
          <w:sz w:val="22"/>
          <w:szCs w:val="22"/>
          <w:lang w:val="en-GB"/>
        </w:rPr>
        <w:t>the appointment of Chris Martin as new non-executive Chairman of the management body;</w:t>
      </w:r>
    </w:p>
    <w:p w14:paraId="1D7FBA18" w14:textId="7FF3164E" w:rsidR="004F3825" w:rsidRPr="00B2139E" w:rsidRDefault="004F3825" w:rsidP="006E032E">
      <w:pPr>
        <w:pStyle w:val="Corpotesto"/>
        <w:widowControl/>
        <w:numPr>
          <w:ilvl w:val="0"/>
          <w:numId w:val="17"/>
        </w:numPr>
        <w:tabs>
          <w:tab w:val="left" w:pos="1134"/>
        </w:tabs>
        <w:rPr>
          <w:sz w:val="22"/>
          <w:szCs w:val="22"/>
          <w:lang w:val="en-US"/>
        </w:rPr>
      </w:pPr>
      <w:r w:rsidRPr="00B2139E">
        <w:rPr>
          <w:sz w:val="22"/>
          <w:szCs w:val="22"/>
        </w:rPr>
        <w:t xml:space="preserve">the determination of </w:t>
      </w:r>
      <w:r w:rsidRPr="00B2139E">
        <w:rPr>
          <w:bCs/>
          <w:sz w:val="22"/>
          <w:szCs w:val="22"/>
          <w:lang w:val="en-US"/>
        </w:rPr>
        <w:t>a</w:t>
      </w:r>
      <w:r w:rsidR="0041373A" w:rsidRPr="00B2139E">
        <w:rPr>
          <w:bCs/>
          <w:sz w:val="22"/>
          <w:szCs w:val="22"/>
          <w:lang w:val="en-US"/>
        </w:rPr>
        <w:t>n</w:t>
      </w:r>
      <w:r w:rsidRPr="00B2139E">
        <w:rPr>
          <w:bCs/>
          <w:sz w:val="22"/>
          <w:szCs w:val="22"/>
          <w:lang w:val="en-US"/>
        </w:rPr>
        <w:t xml:space="preserve"> </w:t>
      </w:r>
      <w:r w:rsidR="009A2675" w:rsidRPr="00B2139E">
        <w:rPr>
          <w:bCs/>
          <w:sz w:val="22"/>
          <w:szCs w:val="22"/>
          <w:lang w:val="en-US"/>
        </w:rPr>
        <w:t xml:space="preserve">annual compensation </w:t>
      </w:r>
      <w:r w:rsidR="00195F2D" w:rsidRPr="00B2139E">
        <w:rPr>
          <w:bCs/>
          <w:sz w:val="22"/>
          <w:szCs w:val="22"/>
          <w:lang w:val="en-US"/>
        </w:rPr>
        <w:t xml:space="preserve">of </w:t>
      </w:r>
      <w:r w:rsidR="00145418" w:rsidRPr="00B2139E">
        <w:rPr>
          <w:bCs/>
          <w:sz w:val="22"/>
          <w:szCs w:val="22"/>
          <w:lang w:val="en-US"/>
        </w:rPr>
        <w:t xml:space="preserve">Euro 74,841 gross for the position of chairman, compensation that is part of the total amount for compensation and remuneration of all directors established by the Shareholders' Meeting of April 18, 2023, in addition to any additional </w:t>
      </w:r>
      <w:r w:rsidR="00145418" w:rsidRPr="00B2139E">
        <w:rPr>
          <w:bCs/>
          <w:sz w:val="22"/>
          <w:szCs w:val="22"/>
          <w:lang w:val="en-US"/>
        </w:rPr>
        <w:lastRenderedPageBreak/>
        <w:t>compensation in relation to additional positions that Dr. Martin will take on in the Company's internal committees all, however, within the limits established by the Shareholders' Meeting of April 18, 2023</w:t>
      </w:r>
      <w:r w:rsidRPr="00B2139E">
        <w:rPr>
          <w:sz w:val="22"/>
          <w:szCs w:val="22"/>
          <w:lang w:val="en-US"/>
        </w:rPr>
        <w:t>;</w:t>
      </w:r>
    </w:p>
    <w:p w14:paraId="0AAC07E9" w14:textId="7439D71E" w:rsidR="008F60D2" w:rsidRPr="00B2139E" w:rsidRDefault="00071EE9" w:rsidP="008F60D2">
      <w:pPr>
        <w:pStyle w:val="Rientrocorpodeltesto"/>
        <w:numPr>
          <w:ilvl w:val="0"/>
          <w:numId w:val="3"/>
        </w:numPr>
        <w:tabs>
          <w:tab w:val="left" w:pos="567"/>
        </w:tabs>
        <w:spacing w:after="0" w:line="360" w:lineRule="auto"/>
        <w:ind w:left="567" w:hanging="567"/>
        <w:jc w:val="both"/>
        <w:rPr>
          <w:sz w:val="22"/>
          <w:szCs w:val="22"/>
          <w:lang w:val="en-GB"/>
        </w:rPr>
      </w:pPr>
      <w:r w:rsidRPr="00B2139E">
        <w:rPr>
          <w:sz w:val="22"/>
          <w:szCs w:val="22"/>
          <w:lang w:val="en-GB"/>
        </w:rPr>
        <w:t>in relation to the t</w:t>
      </w:r>
      <w:r w:rsidR="004E5D1A" w:rsidRPr="00B2139E">
        <w:rPr>
          <w:sz w:val="22"/>
          <w:szCs w:val="22"/>
          <w:lang w:val="en-GB"/>
        </w:rPr>
        <w:t>hird</w:t>
      </w:r>
      <w:r w:rsidRPr="00B2139E">
        <w:rPr>
          <w:sz w:val="22"/>
          <w:szCs w:val="22"/>
          <w:lang w:val="en-GB"/>
        </w:rPr>
        <w:t xml:space="preserve"> item on the agenda, </w:t>
      </w:r>
      <w:r w:rsidR="00C760D5" w:rsidRPr="00B2139E">
        <w:rPr>
          <w:sz w:val="22"/>
          <w:szCs w:val="22"/>
          <w:lang w:val="en-GB"/>
        </w:rPr>
        <w:t>vote in the name and on behalf of the Shareholder in favour of the granting of the mandate to EY S.p.A. and, in general, approve any and all the proposals made by the Chairman and/or Board of Directors in this regard</w:t>
      </w:r>
      <w:r w:rsidR="008F60D2" w:rsidRPr="00B2139E">
        <w:rPr>
          <w:sz w:val="22"/>
          <w:szCs w:val="22"/>
          <w:lang w:val="en-GB"/>
        </w:rPr>
        <w:t>;</w:t>
      </w:r>
    </w:p>
    <w:p w14:paraId="1AD9CE3A" w14:textId="6FE9C4B0" w:rsidR="004979DB" w:rsidRPr="00B2139E" w:rsidRDefault="00C16485" w:rsidP="004979DB">
      <w:pPr>
        <w:pStyle w:val="Rientrocorpodeltesto"/>
        <w:numPr>
          <w:ilvl w:val="0"/>
          <w:numId w:val="3"/>
        </w:numPr>
        <w:spacing w:after="0" w:line="360" w:lineRule="auto"/>
        <w:ind w:left="567" w:hanging="567"/>
        <w:jc w:val="both"/>
        <w:rPr>
          <w:sz w:val="22"/>
          <w:szCs w:val="22"/>
          <w:lang w:val="en-GB"/>
        </w:rPr>
      </w:pPr>
      <w:r w:rsidRPr="00B2139E">
        <w:rPr>
          <w:sz w:val="22"/>
          <w:szCs w:val="22"/>
          <w:lang w:val="en-GB"/>
        </w:rPr>
        <w:t xml:space="preserve">in relation to the </w:t>
      </w:r>
      <w:r w:rsidR="00C7365D" w:rsidRPr="00B2139E">
        <w:rPr>
          <w:sz w:val="22"/>
          <w:szCs w:val="22"/>
          <w:lang w:val="en-GB"/>
        </w:rPr>
        <w:t>forth</w:t>
      </w:r>
      <w:r w:rsidRPr="00B2139E">
        <w:rPr>
          <w:sz w:val="22"/>
          <w:szCs w:val="22"/>
          <w:lang w:val="en-GB"/>
        </w:rPr>
        <w:t xml:space="preserve"> item on the agenda, vote in the name and on behalf of the Shareholder</w:t>
      </w:r>
      <w:r w:rsidR="004979DB" w:rsidRPr="00B2139E">
        <w:rPr>
          <w:sz w:val="22"/>
          <w:szCs w:val="22"/>
          <w:lang w:val="en-GB"/>
        </w:rPr>
        <w:t>, in accordance with article 19 of the Articles of Association, in favour of the list which will include the following names: Richard Paul M</w:t>
      </w:r>
      <w:r w:rsidR="0041373A" w:rsidRPr="00B2139E">
        <w:rPr>
          <w:sz w:val="22"/>
          <w:szCs w:val="22"/>
          <w:lang w:val="en-GB"/>
        </w:rPr>
        <w:t>u</w:t>
      </w:r>
      <w:r w:rsidR="004979DB" w:rsidRPr="00B2139E">
        <w:rPr>
          <w:sz w:val="22"/>
          <w:szCs w:val="22"/>
          <w:lang w:val="en-GB"/>
        </w:rPr>
        <w:t xml:space="preserve">rphy - Chairman, Lucio Giulio Ricci and </w:t>
      </w:r>
      <w:r w:rsidR="0041373A" w:rsidRPr="00B2139E">
        <w:rPr>
          <w:sz w:val="22"/>
          <w:szCs w:val="22"/>
          <w:lang w:val="en-GB"/>
        </w:rPr>
        <w:t>Alessandro Isacco</w:t>
      </w:r>
      <w:r w:rsidR="004979DB" w:rsidRPr="00B2139E">
        <w:rPr>
          <w:sz w:val="22"/>
          <w:szCs w:val="22"/>
          <w:lang w:val="en-GB"/>
        </w:rPr>
        <w:t xml:space="preserve"> as effective auditors and </w:t>
      </w:r>
      <w:r w:rsidR="004145F4" w:rsidRPr="00B2139E">
        <w:rPr>
          <w:sz w:val="22"/>
          <w:szCs w:val="22"/>
          <w:lang w:val="en-GB"/>
        </w:rPr>
        <w:t xml:space="preserve">Eleonora Guerriero </w:t>
      </w:r>
      <w:r w:rsidR="004979DB" w:rsidRPr="00B2139E">
        <w:rPr>
          <w:sz w:val="22"/>
          <w:szCs w:val="22"/>
          <w:lang w:val="en-GB"/>
        </w:rPr>
        <w:t>and</w:t>
      </w:r>
      <w:r w:rsidR="0041373A" w:rsidRPr="00B2139E">
        <w:rPr>
          <w:sz w:val="22"/>
          <w:szCs w:val="22"/>
          <w:lang w:val="en-GB"/>
        </w:rPr>
        <w:t xml:space="preserve"> </w:t>
      </w:r>
      <w:r w:rsidR="004D76DE" w:rsidRPr="00B2139E">
        <w:rPr>
          <w:sz w:val="22"/>
          <w:szCs w:val="22"/>
          <w:lang w:val="en-GB"/>
        </w:rPr>
        <w:t>Serena Maggiore</w:t>
      </w:r>
      <w:r w:rsidR="004979DB" w:rsidRPr="00B2139E">
        <w:rPr>
          <w:sz w:val="22"/>
          <w:szCs w:val="22"/>
          <w:lang w:val="en-GB"/>
        </w:rPr>
        <w:t xml:space="preserve"> as alternate auditors and vote in favour of the compensation proposed by the Chairman and/or Board of Directors and, in general, approve any and all the proposals made by the Chairman and/or Board of Directors in this regard;</w:t>
      </w:r>
      <w:r w:rsidR="0041373A" w:rsidRPr="00B2139E">
        <w:rPr>
          <w:sz w:val="22"/>
          <w:szCs w:val="22"/>
          <w:lang w:val="en-GB"/>
        </w:rPr>
        <w:t xml:space="preserve"> </w:t>
      </w:r>
    </w:p>
    <w:p w14:paraId="3AD27825" w14:textId="0ED1DB03" w:rsidR="00C16485" w:rsidRPr="00B2139E" w:rsidRDefault="001245AA" w:rsidP="008155EB">
      <w:pPr>
        <w:pStyle w:val="Corpotesto"/>
        <w:widowControl/>
        <w:tabs>
          <w:tab w:val="left" w:pos="1134"/>
        </w:tabs>
        <w:rPr>
          <w:sz w:val="22"/>
          <w:szCs w:val="22"/>
        </w:rPr>
      </w:pPr>
      <w:r w:rsidRPr="00B2139E">
        <w:rPr>
          <w:sz w:val="22"/>
          <w:szCs w:val="22"/>
        </w:rPr>
        <w:t>and, in general, approve any and all the proposals made by the Chairman and/or the Board of Directors in this regard.</w:t>
      </w:r>
    </w:p>
    <w:p w14:paraId="5D0CBF66" w14:textId="0211E5ED" w:rsidR="003234C4" w:rsidRPr="00B2139E" w:rsidRDefault="003234C4" w:rsidP="003234C4">
      <w:pPr>
        <w:pStyle w:val="Corpotesto"/>
        <w:widowControl/>
        <w:tabs>
          <w:tab w:val="left" w:pos="1134"/>
        </w:tabs>
        <w:rPr>
          <w:b/>
          <w:bCs/>
          <w:sz w:val="22"/>
          <w:szCs w:val="22"/>
          <w:lang w:val="en-US"/>
        </w:rPr>
      </w:pPr>
      <w:r w:rsidRPr="00B2139E">
        <w:rPr>
          <w:b/>
          <w:bCs/>
          <w:sz w:val="22"/>
          <w:szCs w:val="22"/>
          <w:lang w:val="en-US"/>
        </w:rPr>
        <w:t>Extraordinary Part</w:t>
      </w:r>
    </w:p>
    <w:p w14:paraId="5F23D465" w14:textId="2352E5F7" w:rsidR="00371EAF" w:rsidRPr="0013515D" w:rsidRDefault="00DE1C96" w:rsidP="00DE1C96">
      <w:pPr>
        <w:pStyle w:val="Rientrocorpodeltesto"/>
        <w:numPr>
          <w:ilvl w:val="0"/>
          <w:numId w:val="3"/>
        </w:numPr>
        <w:tabs>
          <w:tab w:val="clear" w:pos="720"/>
        </w:tabs>
        <w:spacing w:after="0" w:line="360" w:lineRule="auto"/>
        <w:ind w:left="567" w:hanging="567"/>
        <w:jc w:val="both"/>
        <w:textAlignment w:val="baseline"/>
        <w:rPr>
          <w:sz w:val="22"/>
          <w:szCs w:val="22"/>
          <w:lang w:val="en-GB"/>
        </w:rPr>
      </w:pPr>
      <w:r w:rsidRPr="00B2139E">
        <w:rPr>
          <w:sz w:val="22"/>
          <w:szCs w:val="22"/>
          <w:lang w:val="en-GB"/>
        </w:rPr>
        <w:t xml:space="preserve">in relation to the </w:t>
      </w:r>
      <w:r w:rsidR="00ED7880" w:rsidRPr="00B2139E">
        <w:rPr>
          <w:sz w:val="22"/>
          <w:szCs w:val="22"/>
          <w:lang w:val="en-GB"/>
        </w:rPr>
        <w:t>first</w:t>
      </w:r>
      <w:r w:rsidRPr="00B2139E">
        <w:rPr>
          <w:sz w:val="22"/>
          <w:szCs w:val="22"/>
          <w:lang w:val="en-GB"/>
        </w:rPr>
        <w:t xml:space="preserve"> item on the agenda, grant in the name and on behalf of the Shareholder to the Board of Directors </w:t>
      </w:r>
      <w:r w:rsidR="00E137B0" w:rsidRPr="00B2139E">
        <w:rPr>
          <w:sz w:val="22"/>
          <w:szCs w:val="22"/>
          <w:lang w:val="en-GB"/>
        </w:rPr>
        <w:t xml:space="preserve">authority, </w:t>
      </w:r>
      <w:r w:rsidR="00A838DE" w:rsidRPr="00B2139E">
        <w:rPr>
          <w:sz w:val="22"/>
          <w:szCs w:val="22"/>
          <w:lang w:val="en-GB"/>
        </w:rPr>
        <w:t>pursuant to Article 2443 of the Civil Code, to be exercised within and not later than five years from the relevant granting, to increase the share capital, in one or more times, for a maximum nominal amount of 399,177.00 euros, plus any share premium, without o</w:t>
      </w:r>
      <w:r w:rsidR="00A838DE" w:rsidRPr="00A838DE">
        <w:rPr>
          <w:sz w:val="22"/>
          <w:szCs w:val="22"/>
          <w:lang w:val="en-GB"/>
        </w:rPr>
        <w:t>ption rights, pursuant to Article 2441, paragraphs 4, second part, of the Civil Code</w:t>
      </w:r>
      <w:r w:rsidR="00AB62F4">
        <w:rPr>
          <w:sz w:val="22"/>
          <w:szCs w:val="22"/>
          <w:lang w:val="en-GB"/>
        </w:rPr>
        <w:t>,</w:t>
      </w:r>
      <w:r w:rsidR="00E137B0" w:rsidRPr="00E137B0">
        <w:rPr>
          <w:sz w:val="22"/>
          <w:szCs w:val="22"/>
          <w:lang w:val="en-GB"/>
        </w:rPr>
        <w:t xml:space="preserve"> </w:t>
      </w:r>
      <w:r w:rsidR="0013515D" w:rsidRPr="0013515D">
        <w:rPr>
          <w:sz w:val="22"/>
          <w:szCs w:val="22"/>
          <w:lang w:val="en-GB"/>
        </w:rPr>
        <w:t xml:space="preserve">and </w:t>
      </w:r>
      <w:r w:rsidR="008066EB" w:rsidRPr="0013515D">
        <w:rPr>
          <w:sz w:val="22"/>
          <w:szCs w:val="22"/>
          <w:lang w:val="en-GB"/>
        </w:rPr>
        <w:t xml:space="preserve">approve in the name and on behalf of the Shareholder any and all the necessary amendments to the </w:t>
      </w:r>
      <w:proofErr w:type="spellStart"/>
      <w:r w:rsidR="008066EB" w:rsidRPr="0013515D">
        <w:rPr>
          <w:sz w:val="22"/>
          <w:szCs w:val="22"/>
          <w:lang w:val="en-GB"/>
        </w:rPr>
        <w:t>Newron</w:t>
      </w:r>
      <w:proofErr w:type="spellEnd"/>
      <w:r w:rsidR="008066EB" w:rsidRPr="0013515D">
        <w:rPr>
          <w:sz w:val="22"/>
          <w:szCs w:val="22"/>
          <w:lang w:val="en-GB"/>
        </w:rPr>
        <w:t xml:space="preserve"> Pharmaceuticals By-Laws therewith connected and, in general, approve any and all the proposals made by the Chairman and/or the Board of Directors in this regard;</w:t>
      </w:r>
    </w:p>
    <w:p w14:paraId="5758A545" w14:textId="475D9478" w:rsidR="003234C4" w:rsidRDefault="00AC59DA" w:rsidP="00AC59DA">
      <w:pPr>
        <w:pStyle w:val="Rientrocorpodeltesto"/>
        <w:numPr>
          <w:ilvl w:val="0"/>
          <w:numId w:val="3"/>
        </w:numPr>
        <w:tabs>
          <w:tab w:val="clear" w:pos="720"/>
        </w:tabs>
        <w:spacing w:after="0" w:line="360" w:lineRule="auto"/>
        <w:ind w:left="567" w:hanging="567"/>
        <w:jc w:val="both"/>
        <w:textAlignment w:val="baseline"/>
        <w:rPr>
          <w:sz w:val="22"/>
          <w:szCs w:val="22"/>
          <w:lang w:val="en-GB"/>
        </w:rPr>
      </w:pPr>
      <w:r w:rsidRPr="0013515D">
        <w:rPr>
          <w:sz w:val="22"/>
          <w:szCs w:val="22"/>
          <w:lang w:val="en-GB"/>
        </w:rPr>
        <w:t xml:space="preserve">in relation to the </w:t>
      </w:r>
      <w:r w:rsidR="00ED7880">
        <w:rPr>
          <w:sz w:val="22"/>
          <w:szCs w:val="22"/>
          <w:lang w:val="en-GB"/>
        </w:rPr>
        <w:t>second</w:t>
      </w:r>
      <w:r w:rsidRPr="0013515D">
        <w:rPr>
          <w:sz w:val="22"/>
          <w:szCs w:val="22"/>
          <w:lang w:val="en-GB"/>
        </w:rPr>
        <w:t xml:space="preserve"> item on the agenda, grant in the name and on behalf of the Shareholder to the Board of Directors </w:t>
      </w:r>
      <w:r w:rsidR="008B08A2" w:rsidRPr="00B53575">
        <w:rPr>
          <w:sz w:val="22"/>
          <w:szCs w:val="22"/>
          <w:lang w:val="en-GB"/>
        </w:rPr>
        <w:t xml:space="preserve">authority, </w:t>
      </w:r>
      <w:r w:rsidR="0007176C" w:rsidRPr="0007176C">
        <w:rPr>
          <w:sz w:val="22"/>
          <w:szCs w:val="22"/>
          <w:lang w:val="en-GB"/>
        </w:rPr>
        <w:t>pursuant to Article 2443 of the Civil Code, to be exercised within and not later than five years from the relevant granting, to increase the share capital, in one or more times, for a maximum nominal amount of 119,753.00 euros, plus any share premium, with the exclusion of option rights, pursuant to Article 2441, paragraphs 5, 6 and/or 8 of the Civil Code, reserved to one or more incentive plans</w:t>
      </w:r>
      <w:r w:rsidR="00F06D2E">
        <w:rPr>
          <w:sz w:val="22"/>
          <w:szCs w:val="22"/>
          <w:lang w:val="en-GB"/>
        </w:rPr>
        <w:t xml:space="preserve"> </w:t>
      </w:r>
      <w:r w:rsidR="0013515D" w:rsidRPr="0013515D">
        <w:rPr>
          <w:sz w:val="22"/>
          <w:szCs w:val="22"/>
          <w:lang w:val="en-GB"/>
        </w:rPr>
        <w:t>and</w:t>
      </w:r>
      <w:r w:rsidRPr="0013515D">
        <w:rPr>
          <w:sz w:val="22"/>
          <w:szCs w:val="22"/>
          <w:lang w:val="en-GB"/>
        </w:rPr>
        <w:t xml:space="preserve"> approve in the name and on behalf of the Shareholder any and all the necessary amendments to the </w:t>
      </w:r>
      <w:proofErr w:type="spellStart"/>
      <w:r w:rsidRPr="0013515D">
        <w:rPr>
          <w:sz w:val="22"/>
          <w:szCs w:val="22"/>
          <w:lang w:val="en-GB"/>
        </w:rPr>
        <w:t>Newron</w:t>
      </w:r>
      <w:proofErr w:type="spellEnd"/>
      <w:r w:rsidRPr="0013515D">
        <w:rPr>
          <w:sz w:val="22"/>
          <w:szCs w:val="22"/>
          <w:lang w:val="en-GB"/>
        </w:rPr>
        <w:t xml:space="preserve"> Pharmaceuticals By-Laws therewith connected and, in general, approve any and all the proposals made by the Chairman and/or the Board of Directors in this regard.</w:t>
      </w:r>
    </w:p>
    <w:p w14:paraId="7A206EC3" w14:textId="77777777" w:rsidR="00E2028C" w:rsidRDefault="0016567A" w:rsidP="00E2028C">
      <w:pPr>
        <w:pStyle w:val="Rientrocorpodeltesto"/>
        <w:numPr>
          <w:ilvl w:val="0"/>
          <w:numId w:val="3"/>
        </w:numPr>
        <w:tabs>
          <w:tab w:val="clear" w:pos="720"/>
        </w:tabs>
        <w:spacing w:after="0" w:line="360" w:lineRule="auto"/>
        <w:ind w:left="567" w:hanging="567"/>
        <w:jc w:val="both"/>
        <w:textAlignment w:val="baseline"/>
        <w:rPr>
          <w:sz w:val="22"/>
          <w:szCs w:val="22"/>
          <w:lang w:val="en-GB"/>
        </w:rPr>
      </w:pPr>
      <w:r w:rsidRPr="00E2028C">
        <w:rPr>
          <w:sz w:val="22"/>
          <w:szCs w:val="22"/>
          <w:lang w:val="en-GB"/>
        </w:rPr>
        <w:t xml:space="preserve">in relation to the third item on the agenda, grant in the name and on behalf of the Shareholder to the Board of Directors authority, pursuant </w:t>
      </w:r>
      <w:r w:rsidR="00E2028C" w:rsidRPr="00E2028C">
        <w:rPr>
          <w:sz w:val="22"/>
          <w:szCs w:val="22"/>
          <w:lang w:val="en-GB"/>
        </w:rPr>
        <w:t xml:space="preserve">to Articles 2443 and 2420-ter of the Italian Civil Code, to be exercised within and not later than five years from the relevant granting, to increase the share capital, in one or more times, for a maximum nominal amount of 1,397,120.00 euros, plus any share premium, in order to issue shares and/or convertible bonds, even with the exclusion of option rights </w:t>
      </w:r>
      <w:r w:rsidR="00E2028C" w:rsidRPr="00E2028C">
        <w:rPr>
          <w:sz w:val="22"/>
          <w:szCs w:val="22"/>
          <w:lang w:val="en-GB"/>
        </w:rPr>
        <w:lastRenderedPageBreak/>
        <w:t xml:space="preserve">pursuant to Article 2441, paragraphs 4, first part, 5, 6 and/or 8 of the Italian Civil Code, eventually cum warrant also possibly functional to the listing of the company's ordinary shares (or other of the aforementioned financial instruments) on the NYSE, NASDAQ and/or other market (or trading system) </w:t>
      </w:r>
      <w:r w:rsidR="00E2028C" w:rsidRPr="0013515D">
        <w:rPr>
          <w:sz w:val="22"/>
          <w:szCs w:val="22"/>
          <w:lang w:val="en-GB"/>
        </w:rPr>
        <w:t xml:space="preserve">and approve in the name and on behalf of the Shareholder any and all the necessary amendments to the </w:t>
      </w:r>
      <w:proofErr w:type="spellStart"/>
      <w:r w:rsidR="00E2028C" w:rsidRPr="0013515D">
        <w:rPr>
          <w:sz w:val="22"/>
          <w:szCs w:val="22"/>
          <w:lang w:val="en-GB"/>
        </w:rPr>
        <w:t>Newron</w:t>
      </w:r>
      <w:proofErr w:type="spellEnd"/>
      <w:r w:rsidR="00E2028C" w:rsidRPr="0013515D">
        <w:rPr>
          <w:sz w:val="22"/>
          <w:szCs w:val="22"/>
          <w:lang w:val="en-GB"/>
        </w:rPr>
        <w:t xml:space="preserve"> Pharmaceuticals By-Laws therewith connected and, in general, approve any and all the proposals made by the Chairman and/or the Board of Directors in this regard.</w:t>
      </w:r>
    </w:p>
    <w:p w14:paraId="09CD9C85" w14:textId="47195B24" w:rsidR="00E2028C" w:rsidRPr="00CE4111" w:rsidRDefault="00E2028C" w:rsidP="00CE4111">
      <w:pPr>
        <w:pStyle w:val="Rientrocorpodeltesto"/>
        <w:numPr>
          <w:ilvl w:val="0"/>
          <w:numId w:val="3"/>
        </w:numPr>
        <w:tabs>
          <w:tab w:val="clear" w:pos="720"/>
        </w:tabs>
        <w:spacing w:after="0" w:line="360" w:lineRule="auto"/>
        <w:ind w:left="567" w:hanging="567"/>
        <w:jc w:val="both"/>
        <w:textAlignment w:val="baseline"/>
        <w:rPr>
          <w:sz w:val="22"/>
          <w:szCs w:val="22"/>
          <w:lang w:val="en-GB"/>
        </w:rPr>
      </w:pPr>
      <w:r w:rsidRPr="00E2028C">
        <w:rPr>
          <w:sz w:val="22"/>
          <w:szCs w:val="22"/>
          <w:lang w:val="en-GB"/>
        </w:rPr>
        <w:t xml:space="preserve">in relation to the forth item on the agenda </w:t>
      </w:r>
      <w:r w:rsidR="00670D50">
        <w:rPr>
          <w:sz w:val="22"/>
          <w:szCs w:val="22"/>
          <w:lang w:val="en-GB"/>
        </w:rPr>
        <w:t xml:space="preserve">vote in the name and on behalf of the Shareholder in favour of </w:t>
      </w:r>
      <w:r w:rsidR="00F62A31">
        <w:rPr>
          <w:sz w:val="22"/>
          <w:szCs w:val="22"/>
          <w:lang w:val="en-GB"/>
        </w:rPr>
        <w:t>c</w:t>
      </w:r>
      <w:r w:rsidR="00F62A31" w:rsidRPr="00F62A31">
        <w:rPr>
          <w:sz w:val="22"/>
          <w:szCs w:val="22"/>
          <w:lang w:val="en-GB"/>
        </w:rPr>
        <w:t>reation of American Depository Shares and listing of the same on the NYSE, NASDAQ and/or other market (or trading system) in the United States of America</w:t>
      </w:r>
      <w:r w:rsidR="00F62A31">
        <w:rPr>
          <w:sz w:val="22"/>
          <w:szCs w:val="22"/>
          <w:lang w:val="en-GB"/>
        </w:rPr>
        <w:t xml:space="preserve"> </w:t>
      </w:r>
      <w:r w:rsidR="00F62A31" w:rsidRPr="0013515D">
        <w:rPr>
          <w:sz w:val="22"/>
          <w:szCs w:val="22"/>
          <w:lang w:val="en-GB"/>
        </w:rPr>
        <w:t xml:space="preserve">and approve in the name and on behalf of the Shareholder any and all the necessary amendments to the </w:t>
      </w:r>
      <w:proofErr w:type="spellStart"/>
      <w:r w:rsidR="00F62A31" w:rsidRPr="0013515D">
        <w:rPr>
          <w:sz w:val="22"/>
          <w:szCs w:val="22"/>
          <w:lang w:val="en-GB"/>
        </w:rPr>
        <w:t>Newron</w:t>
      </w:r>
      <w:proofErr w:type="spellEnd"/>
      <w:r w:rsidR="00F62A31" w:rsidRPr="0013515D">
        <w:rPr>
          <w:sz w:val="22"/>
          <w:szCs w:val="22"/>
          <w:lang w:val="en-GB"/>
        </w:rPr>
        <w:t xml:space="preserve"> Pharmaceuticals By-Laws therewith connected and, in general, approve any and all the proposals made by the Chairman and/or the Board of Directors in this regard.</w:t>
      </w:r>
    </w:p>
    <w:p w14:paraId="5F4A1E7B" w14:textId="77777777" w:rsidR="004B3271" w:rsidRPr="0013515D" w:rsidRDefault="004B3271" w:rsidP="004B3271">
      <w:pPr>
        <w:pStyle w:val="Rientrocorpodeltesto"/>
        <w:tabs>
          <w:tab w:val="left" w:pos="8647"/>
          <w:tab w:val="left" w:pos="9498"/>
        </w:tabs>
        <w:spacing w:after="0" w:line="360" w:lineRule="auto"/>
        <w:ind w:left="0"/>
        <w:jc w:val="center"/>
        <w:rPr>
          <w:sz w:val="22"/>
          <w:szCs w:val="22"/>
          <w:lang w:val="en-GB"/>
        </w:rPr>
      </w:pPr>
      <w:r w:rsidRPr="0013515D">
        <w:rPr>
          <w:sz w:val="22"/>
          <w:szCs w:val="22"/>
          <w:lang w:val="en-GB"/>
        </w:rPr>
        <w:t>***</w:t>
      </w:r>
    </w:p>
    <w:p w14:paraId="39803E1C" w14:textId="77777777" w:rsidR="004B3271" w:rsidRPr="0013515D" w:rsidRDefault="004B3271" w:rsidP="004B3271">
      <w:pPr>
        <w:pStyle w:val="Rientrocorpodeltesto"/>
        <w:tabs>
          <w:tab w:val="left" w:pos="8647"/>
          <w:tab w:val="left" w:pos="9498"/>
        </w:tabs>
        <w:spacing w:after="0" w:line="360" w:lineRule="auto"/>
        <w:ind w:left="0"/>
        <w:jc w:val="both"/>
        <w:rPr>
          <w:sz w:val="22"/>
          <w:szCs w:val="22"/>
          <w:lang w:val="en-GB"/>
        </w:rPr>
      </w:pPr>
      <w:r w:rsidRPr="0013515D">
        <w:rPr>
          <w:sz w:val="22"/>
          <w:szCs w:val="22"/>
          <w:lang w:val="en-GB"/>
        </w:rPr>
        <w:t>The Shareholder hereby expressly (</w:t>
      </w:r>
      <w:proofErr w:type="spellStart"/>
      <w:r w:rsidRPr="0013515D">
        <w:rPr>
          <w:sz w:val="22"/>
          <w:szCs w:val="22"/>
          <w:lang w:val="en-GB"/>
        </w:rPr>
        <w:t>i</w:t>
      </w:r>
      <w:proofErr w:type="spellEnd"/>
      <w:r w:rsidRPr="0013515D">
        <w:rPr>
          <w:sz w:val="22"/>
          <w:szCs w:val="22"/>
          <w:lang w:val="en-GB"/>
        </w:rPr>
        <w:t>) ratifies any and all actions which will be taken at the shareholders’ meeting of the Company by the Attorney(s) exercising the powers granted by means of this power-of-attorney; and (ii) undertakes to fully indemnify and hold harmless the Attorney(s) with respect to any direct or indirect liability, cost and expense, of any kind whatsoever (including, but not limited to, liabilities for damages compensation and legal costs and expenses), in which the Attorney(s) may incur in the future at any title as a consequence of the adoption of the above resolutions and, in general, of the performance of this power-of-attorney.</w:t>
      </w:r>
    </w:p>
    <w:p w14:paraId="07DB8175" w14:textId="77777777" w:rsidR="004B3271" w:rsidRPr="0013515D" w:rsidRDefault="004B3271" w:rsidP="004B3271">
      <w:pPr>
        <w:pStyle w:val="Rientrocorpodeltesto"/>
        <w:tabs>
          <w:tab w:val="left" w:pos="8647"/>
          <w:tab w:val="left" w:pos="9498"/>
        </w:tabs>
        <w:spacing w:after="0" w:line="360" w:lineRule="auto"/>
        <w:ind w:left="0"/>
        <w:jc w:val="both"/>
        <w:rPr>
          <w:sz w:val="22"/>
          <w:szCs w:val="22"/>
          <w:lang w:val="en-GB"/>
        </w:rPr>
      </w:pPr>
    </w:p>
    <w:p w14:paraId="6879FE64" w14:textId="77777777" w:rsidR="004B3271" w:rsidRPr="0013515D" w:rsidRDefault="004B3271" w:rsidP="004B3271">
      <w:pPr>
        <w:tabs>
          <w:tab w:val="left" w:pos="908"/>
          <w:tab w:val="left" w:pos="1815"/>
          <w:tab w:val="left" w:pos="2722"/>
          <w:tab w:val="left" w:pos="3629"/>
          <w:tab w:val="left" w:pos="4536"/>
          <w:tab w:val="left" w:pos="5444"/>
          <w:tab w:val="left" w:pos="6351"/>
          <w:tab w:val="left" w:pos="7258"/>
          <w:tab w:val="left" w:pos="8165"/>
          <w:tab w:val="left" w:pos="9071"/>
        </w:tabs>
        <w:spacing w:line="360" w:lineRule="auto"/>
        <w:ind w:right="33"/>
        <w:jc w:val="both"/>
        <w:rPr>
          <w:rFonts w:ascii="Times New Roman" w:hAnsi="Times New Roman"/>
          <w:b/>
          <w:bCs/>
          <w:sz w:val="22"/>
          <w:szCs w:val="22"/>
        </w:rPr>
      </w:pPr>
      <w:r w:rsidRPr="0013515D">
        <w:rPr>
          <w:rFonts w:ascii="Times New Roman" w:hAnsi="Times New Roman"/>
          <w:b/>
          <w:bCs/>
          <w:sz w:val="22"/>
          <w:szCs w:val="22"/>
        </w:rPr>
        <w:t xml:space="preserve">[PLACE AND DATE] </w:t>
      </w:r>
    </w:p>
    <w:p w14:paraId="2B2130D9" w14:textId="77777777" w:rsidR="004B3271" w:rsidRPr="0013515D" w:rsidRDefault="004B3271" w:rsidP="004B3271">
      <w:pPr>
        <w:tabs>
          <w:tab w:val="left" w:pos="908"/>
          <w:tab w:val="left" w:pos="1815"/>
          <w:tab w:val="left" w:pos="2722"/>
          <w:tab w:val="left" w:pos="3629"/>
          <w:tab w:val="left" w:pos="4536"/>
          <w:tab w:val="left" w:pos="5444"/>
          <w:tab w:val="left" w:pos="6351"/>
          <w:tab w:val="left" w:pos="7258"/>
          <w:tab w:val="left" w:pos="8165"/>
          <w:tab w:val="left" w:pos="9071"/>
        </w:tabs>
        <w:spacing w:line="360" w:lineRule="auto"/>
        <w:ind w:right="33"/>
        <w:jc w:val="both"/>
        <w:rPr>
          <w:rFonts w:ascii="Times New Roman" w:hAnsi="Times New Roman"/>
          <w:sz w:val="22"/>
          <w:szCs w:val="22"/>
        </w:rPr>
      </w:pPr>
    </w:p>
    <w:p w14:paraId="335BCB9A" w14:textId="77777777" w:rsidR="004B3271" w:rsidRPr="0013515D" w:rsidRDefault="004B3271" w:rsidP="004B3271">
      <w:pPr>
        <w:tabs>
          <w:tab w:val="left" w:pos="908"/>
          <w:tab w:val="left" w:pos="1815"/>
          <w:tab w:val="left" w:pos="2722"/>
          <w:tab w:val="left" w:pos="3629"/>
          <w:tab w:val="left" w:pos="4536"/>
          <w:tab w:val="left" w:pos="5444"/>
          <w:tab w:val="left" w:pos="6351"/>
          <w:tab w:val="left" w:pos="7258"/>
          <w:tab w:val="left" w:pos="8165"/>
          <w:tab w:val="left" w:pos="9071"/>
        </w:tabs>
        <w:spacing w:line="360" w:lineRule="auto"/>
        <w:ind w:right="33"/>
        <w:jc w:val="both"/>
        <w:rPr>
          <w:rFonts w:ascii="Times New Roman" w:hAnsi="Times New Roman"/>
          <w:sz w:val="22"/>
          <w:szCs w:val="22"/>
        </w:rPr>
      </w:pPr>
      <w:r w:rsidRPr="0013515D">
        <w:rPr>
          <w:rFonts w:ascii="Times New Roman" w:hAnsi="Times New Roman"/>
          <w:sz w:val="22"/>
          <w:szCs w:val="22"/>
        </w:rPr>
        <w:t>___________________________</w:t>
      </w:r>
    </w:p>
    <w:p w14:paraId="639E9375" w14:textId="77777777" w:rsidR="004B3271" w:rsidRPr="0013515D" w:rsidRDefault="004B3271" w:rsidP="004B3271">
      <w:pPr>
        <w:tabs>
          <w:tab w:val="left" w:pos="908"/>
          <w:tab w:val="left" w:pos="1815"/>
          <w:tab w:val="left" w:pos="2722"/>
          <w:tab w:val="left" w:pos="3629"/>
          <w:tab w:val="left" w:pos="4536"/>
          <w:tab w:val="left" w:pos="5444"/>
          <w:tab w:val="left" w:pos="6351"/>
          <w:tab w:val="left" w:pos="7258"/>
          <w:tab w:val="left" w:pos="8165"/>
          <w:tab w:val="left" w:pos="9071"/>
        </w:tabs>
        <w:spacing w:line="360" w:lineRule="auto"/>
        <w:ind w:right="33"/>
        <w:jc w:val="both"/>
        <w:rPr>
          <w:rFonts w:ascii="Times New Roman" w:hAnsi="Times New Roman"/>
          <w:sz w:val="22"/>
          <w:szCs w:val="22"/>
        </w:rPr>
      </w:pPr>
    </w:p>
    <w:p w14:paraId="558BD867" w14:textId="77777777" w:rsidR="004B3271" w:rsidRPr="0013515D" w:rsidRDefault="004B3271" w:rsidP="004B3271">
      <w:pPr>
        <w:tabs>
          <w:tab w:val="left" w:pos="908"/>
          <w:tab w:val="left" w:pos="1815"/>
          <w:tab w:val="left" w:pos="2722"/>
          <w:tab w:val="left" w:pos="3629"/>
          <w:tab w:val="left" w:pos="4536"/>
          <w:tab w:val="left" w:pos="5444"/>
          <w:tab w:val="left" w:pos="6351"/>
          <w:tab w:val="left" w:pos="7258"/>
          <w:tab w:val="left" w:pos="8165"/>
          <w:tab w:val="left" w:pos="9071"/>
        </w:tabs>
        <w:spacing w:line="360" w:lineRule="auto"/>
        <w:ind w:right="33"/>
        <w:jc w:val="both"/>
        <w:rPr>
          <w:rFonts w:ascii="Times New Roman" w:hAnsi="Times New Roman"/>
          <w:sz w:val="22"/>
          <w:szCs w:val="22"/>
        </w:rPr>
      </w:pPr>
      <w:r w:rsidRPr="0013515D">
        <w:rPr>
          <w:rFonts w:ascii="Times New Roman" w:hAnsi="Times New Roman"/>
          <w:sz w:val="22"/>
          <w:szCs w:val="22"/>
        </w:rPr>
        <w:t>[</w:t>
      </w:r>
      <w:r w:rsidRPr="0013515D">
        <w:rPr>
          <w:rFonts w:ascii="Times New Roman" w:hAnsi="Times New Roman"/>
          <w:sz w:val="22"/>
          <w:szCs w:val="22"/>
        </w:rPr>
        <w:sym w:font="Symbol" w:char="F0B7"/>
      </w:r>
      <w:r w:rsidRPr="0013515D">
        <w:rPr>
          <w:rFonts w:ascii="Times New Roman" w:hAnsi="Times New Roman"/>
          <w:sz w:val="22"/>
          <w:szCs w:val="22"/>
        </w:rPr>
        <w:t>]</w:t>
      </w:r>
    </w:p>
    <w:p w14:paraId="3A2CBEFE" w14:textId="2428A75B" w:rsidR="0044065E" w:rsidRPr="0013515D" w:rsidRDefault="004B3271" w:rsidP="001B1480">
      <w:pPr>
        <w:tabs>
          <w:tab w:val="left" w:pos="908"/>
          <w:tab w:val="left" w:pos="1815"/>
          <w:tab w:val="left" w:pos="2722"/>
          <w:tab w:val="left" w:pos="3629"/>
          <w:tab w:val="left" w:pos="4536"/>
          <w:tab w:val="left" w:pos="5444"/>
          <w:tab w:val="left" w:pos="6351"/>
          <w:tab w:val="left" w:pos="7258"/>
          <w:tab w:val="left" w:pos="8165"/>
          <w:tab w:val="left" w:pos="9071"/>
        </w:tabs>
        <w:spacing w:line="360" w:lineRule="auto"/>
        <w:ind w:right="33"/>
        <w:jc w:val="both"/>
        <w:rPr>
          <w:rFonts w:ascii="Times New Roman" w:hAnsi="Times New Roman"/>
          <w:sz w:val="22"/>
          <w:szCs w:val="22"/>
        </w:rPr>
      </w:pPr>
      <w:r w:rsidRPr="0013515D">
        <w:rPr>
          <w:rFonts w:ascii="Times New Roman" w:hAnsi="Times New Roman"/>
          <w:sz w:val="22"/>
          <w:szCs w:val="22"/>
        </w:rPr>
        <w:t>for and on behalf of [</w:t>
      </w:r>
      <w:r w:rsidRPr="0013515D">
        <w:rPr>
          <w:rFonts w:ascii="Times New Roman" w:hAnsi="Times New Roman"/>
          <w:sz w:val="22"/>
          <w:szCs w:val="22"/>
        </w:rPr>
        <w:sym w:font="Symbol" w:char="F0B7"/>
      </w:r>
      <w:r w:rsidRPr="0013515D">
        <w:rPr>
          <w:rFonts w:ascii="Times New Roman" w:hAnsi="Times New Roman"/>
          <w:sz w:val="22"/>
          <w:szCs w:val="22"/>
        </w:rPr>
        <w:t>]</w:t>
      </w:r>
    </w:p>
    <w:sectPr w:rsidR="0044065E" w:rsidRPr="0013515D" w:rsidSect="009D3BB0">
      <w:pgSz w:w="11906" w:h="16838"/>
      <w:pgMar w:top="1417" w:right="1274"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736E7"/>
    <w:multiLevelType w:val="hybridMultilevel"/>
    <w:tmpl w:val="4E36E3E0"/>
    <w:lvl w:ilvl="0" w:tplc="7968F1D6">
      <w:numFmt w:val="bullet"/>
      <w:lvlText w:val="-"/>
      <w:lvlJc w:val="left"/>
      <w:pPr>
        <w:tabs>
          <w:tab w:val="num" w:pos="720"/>
        </w:tabs>
        <w:ind w:left="720" w:hanging="360"/>
      </w:pPr>
      <w:rPr>
        <w:rFonts w:ascii="Times New Roman" w:eastAsia="MS Mincho" w:hAnsi="Times New Roman" w:cs="Times New Roman" w:hint="default"/>
      </w:rPr>
    </w:lvl>
    <w:lvl w:ilvl="1" w:tplc="45FEB5CC">
      <w:start w:val="1"/>
      <w:numFmt w:val="bullet"/>
      <w:lvlText w:val="o"/>
      <w:lvlJc w:val="left"/>
      <w:pPr>
        <w:tabs>
          <w:tab w:val="num" w:pos="1440"/>
        </w:tabs>
        <w:ind w:left="1440" w:hanging="360"/>
      </w:pPr>
      <w:rPr>
        <w:rFonts w:ascii="Courier New" w:hAnsi="Courier New" w:cs="Courier New" w:hint="default"/>
      </w:rPr>
    </w:lvl>
    <w:lvl w:ilvl="2" w:tplc="C48EF69C">
      <w:start w:val="1"/>
      <w:numFmt w:val="bullet"/>
      <w:lvlText w:val=""/>
      <w:lvlJc w:val="left"/>
      <w:pPr>
        <w:tabs>
          <w:tab w:val="num" w:pos="2160"/>
        </w:tabs>
        <w:ind w:left="2160" w:hanging="360"/>
      </w:pPr>
      <w:rPr>
        <w:rFonts w:ascii="Wingdings" w:hAnsi="Wingdings" w:hint="default"/>
      </w:rPr>
    </w:lvl>
    <w:lvl w:ilvl="3" w:tplc="438E16A8">
      <w:start w:val="1"/>
      <w:numFmt w:val="bullet"/>
      <w:lvlText w:val=""/>
      <w:lvlJc w:val="left"/>
      <w:pPr>
        <w:tabs>
          <w:tab w:val="num" w:pos="2880"/>
        </w:tabs>
        <w:ind w:left="2880" w:hanging="360"/>
      </w:pPr>
      <w:rPr>
        <w:rFonts w:ascii="Symbol" w:hAnsi="Symbol" w:hint="default"/>
      </w:rPr>
    </w:lvl>
    <w:lvl w:ilvl="4" w:tplc="8CA2989C">
      <w:start w:val="1"/>
      <w:numFmt w:val="bullet"/>
      <w:lvlText w:val="o"/>
      <w:lvlJc w:val="left"/>
      <w:pPr>
        <w:tabs>
          <w:tab w:val="num" w:pos="3600"/>
        </w:tabs>
        <w:ind w:left="3600" w:hanging="360"/>
      </w:pPr>
      <w:rPr>
        <w:rFonts w:ascii="Courier New" w:hAnsi="Courier New" w:cs="Courier New" w:hint="default"/>
      </w:rPr>
    </w:lvl>
    <w:lvl w:ilvl="5" w:tplc="18B8BD82">
      <w:start w:val="1"/>
      <w:numFmt w:val="bullet"/>
      <w:lvlText w:val=""/>
      <w:lvlJc w:val="left"/>
      <w:pPr>
        <w:tabs>
          <w:tab w:val="num" w:pos="4320"/>
        </w:tabs>
        <w:ind w:left="4320" w:hanging="360"/>
      </w:pPr>
      <w:rPr>
        <w:rFonts w:ascii="Wingdings" w:hAnsi="Wingdings" w:hint="default"/>
      </w:rPr>
    </w:lvl>
    <w:lvl w:ilvl="6" w:tplc="D384EF88">
      <w:start w:val="1"/>
      <w:numFmt w:val="bullet"/>
      <w:lvlText w:val=""/>
      <w:lvlJc w:val="left"/>
      <w:pPr>
        <w:tabs>
          <w:tab w:val="num" w:pos="5040"/>
        </w:tabs>
        <w:ind w:left="5040" w:hanging="360"/>
      </w:pPr>
      <w:rPr>
        <w:rFonts w:ascii="Symbol" w:hAnsi="Symbol" w:hint="default"/>
      </w:rPr>
    </w:lvl>
    <w:lvl w:ilvl="7" w:tplc="FE0805C4">
      <w:start w:val="1"/>
      <w:numFmt w:val="bullet"/>
      <w:lvlText w:val="o"/>
      <w:lvlJc w:val="left"/>
      <w:pPr>
        <w:tabs>
          <w:tab w:val="num" w:pos="5760"/>
        </w:tabs>
        <w:ind w:left="5760" w:hanging="360"/>
      </w:pPr>
      <w:rPr>
        <w:rFonts w:ascii="Courier New" w:hAnsi="Courier New" w:cs="Courier New" w:hint="default"/>
      </w:rPr>
    </w:lvl>
    <w:lvl w:ilvl="8" w:tplc="6B6A368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1F4BC7"/>
    <w:multiLevelType w:val="hybridMultilevel"/>
    <w:tmpl w:val="42E00FB2"/>
    <w:lvl w:ilvl="0" w:tplc="3E1AB51A">
      <w:start w:val="1"/>
      <w:numFmt w:val="lowerLetter"/>
      <w:lvlText w:val="(%1)"/>
      <w:lvlJc w:val="left"/>
      <w:pPr>
        <w:ind w:left="643" w:hanging="360"/>
      </w:pPr>
      <w:rPr>
        <w:rFonts w:hint="default"/>
      </w:rPr>
    </w:lvl>
    <w:lvl w:ilvl="1" w:tplc="04100019" w:tentative="1">
      <w:start w:val="1"/>
      <w:numFmt w:val="lowerLetter"/>
      <w:lvlText w:val="%2."/>
      <w:lvlJc w:val="left"/>
      <w:pPr>
        <w:ind w:left="1363" w:hanging="360"/>
      </w:pPr>
    </w:lvl>
    <w:lvl w:ilvl="2" w:tplc="0410001B" w:tentative="1">
      <w:start w:val="1"/>
      <w:numFmt w:val="lowerRoman"/>
      <w:lvlText w:val="%3."/>
      <w:lvlJc w:val="right"/>
      <w:pPr>
        <w:ind w:left="2083" w:hanging="180"/>
      </w:pPr>
    </w:lvl>
    <w:lvl w:ilvl="3" w:tplc="0410000F" w:tentative="1">
      <w:start w:val="1"/>
      <w:numFmt w:val="decimal"/>
      <w:lvlText w:val="%4."/>
      <w:lvlJc w:val="left"/>
      <w:pPr>
        <w:ind w:left="2803" w:hanging="360"/>
      </w:pPr>
    </w:lvl>
    <w:lvl w:ilvl="4" w:tplc="04100019" w:tentative="1">
      <w:start w:val="1"/>
      <w:numFmt w:val="lowerLetter"/>
      <w:lvlText w:val="%5."/>
      <w:lvlJc w:val="left"/>
      <w:pPr>
        <w:ind w:left="3523" w:hanging="360"/>
      </w:pPr>
    </w:lvl>
    <w:lvl w:ilvl="5" w:tplc="0410001B" w:tentative="1">
      <w:start w:val="1"/>
      <w:numFmt w:val="lowerRoman"/>
      <w:lvlText w:val="%6."/>
      <w:lvlJc w:val="right"/>
      <w:pPr>
        <w:ind w:left="4243" w:hanging="180"/>
      </w:pPr>
    </w:lvl>
    <w:lvl w:ilvl="6" w:tplc="0410000F" w:tentative="1">
      <w:start w:val="1"/>
      <w:numFmt w:val="decimal"/>
      <w:lvlText w:val="%7."/>
      <w:lvlJc w:val="left"/>
      <w:pPr>
        <w:ind w:left="4963" w:hanging="360"/>
      </w:pPr>
    </w:lvl>
    <w:lvl w:ilvl="7" w:tplc="04100019" w:tentative="1">
      <w:start w:val="1"/>
      <w:numFmt w:val="lowerLetter"/>
      <w:lvlText w:val="%8."/>
      <w:lvlJc w:val="left"/>
      <w:pPr>
        <w:ind w:left="5683" w:hanging="360"/>
      </w:pPr>
    </w:lvl>
    <w:lvl w:ilvl="8" w:tplc="0410001B" w:tentative="1">
      <w:start w:val="1"/>
      <w:numFmt w:val="lowerRoman"/>
      <w:lvlText w:val="%9."/>
      <w:lvlJc w:val="right"/>
      <w:pPr>
        <w:ind w:left="6403" w:hanging="180"/>
      </w:pPr>
    </w:lvl>
  </w:abstractNum>
  <w:abstractNum w:abstractNumId="2" w15:restartNumberingAfterBreak="0">
    <w:nsid w:val="05F35FB7"/>
    <w:multiLevelType w:val="hybridMultilevel"/>
    <w:tmpl w:val="5A560D88"/>
    <w:lvl w:ilvl="0" w:tplc="04100001">
      <w:start w:val="1"/>
      <w:numFmt w:val="bullet"/>
      <w:lvlText w:val=""/>
      <w:lvlJc w:val="left"/>
      <w:pPr>
        <w:ind w:left="720" w:hanging="360"/>
      </w:pPr>
      <w:rPr>
        <w:rFonts w:ascii="Symbol" w:hAnsi="Symbol" w:hint="default"/>
      </w:rPr>
    </w:lvl>
    <w:lvl w:ilvl="1" w:tplc="04100001">
      <w:start w:val="1"/>
      <w:numFmt w:val="bullet"/>
      <w:lvlText w:val=""/>
      <w:lvlJc w:val="left"/>
      <w:pPr>
        <w:ind w:left="1440" w:hanging="360"/>
      </w:pPr>
      <w:rPr>
        <w:rFonts w:ascii="Symbol" w:hAnsi="Symbol" w:hint="default"/>
      </w:rPr>
    </w:lvl>
    <w:lvl w:ilvl="2" w:tplc="9410B3FC">
      <w:start w:val="1"/>
      <w:numFmt w:val="lowerRoman"/>
      <w:lvlText w:val="%3."/>
      <w:lvlJc w:val="right"/>
      <w:pPr>
        <w:ind w:left="2160" w:hanging="180"/>
      </w:pPr>
    </w:lvl>
    <w:lvl w:ilvl="3" w:tplc="5B821744">
      <w:start w:val="1"/>
      <w:numFmt w:val="decimal"/>
      <w:lvlText w:val="%4."/>
      <w:lvlJc w:val="left"/>
      <w:pPr>
        <w:ind w:left="2880" w:hanging="360"/>
      </w:pPr>
    </w:lvl>
    <w:lvl w:ilvl="4" w:tplc="0B30A6AE">
      <w:start w:val="1"/>
      <w:numFmt w:val="lowerLetter"/>
      <w:lvlText w:val="%5."/>
      <w:lvlJc w:val="left"/>
      <w:pPr>
        <w:ind w:left="3600" w:hanging="360"/>
      </w:pPr>
    </w:lvl>
    <w:lvl w:ilvl="5" w:tplc="F8CE9FDC">
      <w:start w:val="1"/>
      <w:numFmt w:val="lowerRoman"/>
      <w:lvlText w:val="%6."/>
      <w:lvlJc w:val="right"/>
      <w:pPr>
        <w:ind w:left="4320" w:hanging="180"/>
      </w:pPr>
    </w:lvl>
    <w:lvl w:ilvl="6" w:tplc="60CCF1AA">
      <w:start w:val="1"/>
      <w:numFmt w:val="decimal"/>
      <w:lvlText w:val="%7."/>
      <w:lvlJc w:val="left"/>
      <w:pPr>
        <w:ind w:left="5040" w:hanging="360"/>
      </w:pPr>
    </w:lvl>
    <w:lvl w:ilvl="7" w:tplc="CE448286">
      <w:start w:val="1"/>
      <w:numFmt w:val="lowerLetter"/>
      <w:lvlText w:val="%8."/>
      <w:lvlJc w:val="left"/>
      <w:pPr>
        <w:ind w:left="5760" w:hanging="360"/>
      </w:pPr>
    </w:lvl>
    <w:lvl w:ilvl="8" w:tplc="EA08E222">
      <w:start w:val="1"/>
      <w:numFmt w:val="lowerRoman"/>
      <w:lvlText w:val="%9."/>
      <w:lvlJc w:val="right"/>
      <w:pPr>
        <w:ind w:left="6480" w:hanging="180"/>
      </w:pPr>
    </w:lvl>
  </w:abstractNum>
  <w:abstractNum w:abstractNumId="3" w15:restartNumberingAfterBreak="0">
    <w:nsid w:val="0DAC4117"/>
    <w:multiLevelType w:val="hybridMultilevel"/>
    <w:tmpl w:val="82A4775E"/>
    <w:lvl w:ilvl="0" w:tplc="B8D07F54">
      <w:start w:val="1"/>
      <w:numFmt w:val="decimal"/>
      <w:lvlText w:val="%1."/>
      <w:lvlJc w:val="left"/>
      <w:pPr>
        <w:ind w:left="720" w:hanging="360"/>
      </w:pPr>
    </w:lvl>
    <w:lvl w:ilvl="1" w:tplc="04100001">
      <w:start w:val="1"/>
      <w:numFmt w:val="bullet"/>
      <w:lvlText w:val=""/>
      <w:lvlJc w:val="left"/>
      <w:pPr>
        <w:ind w:left="1440" w:hanging="360"/>
      </w:pPr>
      <w:rPr>
        <w:rFonts w:ascii="Symbol" w:hAnsi="Symbol" w:hint="default"/>
      </w:rPr>
    </w:lvl>
    <w:lvl w:ilvl="2" w:tplc="9410B3FC">
      <w:start w:val="1"/>
      <w:numFmt w:val="lowerRoman"/>
      <w:lvlText w:val="%3."/>
      <w:lvlJc w:val="right"/>
      <w:pPr>
        <w:ind w:left="2160" w:hanging="180"/>
      </w:pPr>
    </w:lvl>
    <w:lvl w:ilvl="3" w:tplc="5B821744">
      <w:start w:val="1"/>
      <w:numFmt w:val="decimal"/>
      <w:lvlText w:val="%4."/>
      <w:lvlJc w:val="left"/>
      <w:pPr>
        <w:ind w:left="2880" w:hanging="360"/>
      </w:pPr>
    </w:lvl>
    <w:lvl w:ilvl="4" w:tplc="0B30A6AE">
      <w:start w:val="1"/>
      <w:numFmt w:val="lowerLetter"/>
      <w:lvlText w:val="%5."/>
      <w:lvlJc w:val="left"/>
      <w:pPr>
        <w:ind w:left="3600" w:hanging="360"/>
      </w:pPr>
    </w:lvl>
    <w:lvl w:ilvl="5" w:tplc="F8CE9FDC">
      <w:start w:val="1"/>
      <w:numFmt w:val="lowerRoman"/>
      <w:lvlText w:val="%6."/>
      <w:lvlJc w:val="right"/>
      <w:pPr>
        <w:ind w:left="4320" w:hanging="180"/>
      </w:pPr>
    </w:lvl>
    <w:lvl w:ilvl="6" w:tplc="60CCF1AA">
      <w:start w:val="1"/>
      <w:numFmt w:val="decimal"/>
      <w:lvlText w:val="%7."/>
      <w:lvlJc w:val="left"/>
      <w:pPr>
        <w:ind w:left="5040" w:hanging="360"/>
      </w:pPr>
    </w:lvl>
    <w:lvl w:ilvl="7" w:tplc="CE448286">
      <w:start w:val="1"/>
      <w:numFmt w:val="lowerLetter"/>
      <w:lvlText w:val="%8."/>
      <w:lvlJc w:val="left"/>
      <w:pPr>
        <w:ind w:left="5760" w:hanging="360"/>
      </w:pPr>
    </w:lvl>
    <w:lvl w:ilvl="8" w:tplc="EA08E222">
      <w:start w:val="1"/>
      <w:numFmt w:val="lowerRoman"/>
      <w:lvlText w:val="%9."/>
      <w:lvlJc w:val="right"/>
      <w:pPr>
        <w:ind w:left="6480" w:hanging="180"/>
      </w:pPr>
    </w:lvl>
  </w:abstractNum>
  <w:abstractNum w:abstractNumId="4" w15:restartNumberingAfterBreak="0">
    <w:nsid w:val="101813DD"/>
    <w:multiLevelType w:val="hybridMultilevel"/>
    <w:tmpl w:val="841C956E"/>
    <w:lvl w:ilvl="0" w:tplc="04100017">
      <w:start w:val="1"/>
      <w:numFmt w:val="lowerLetter"/>
      <w:lvlText w:val="%1)"/>
      <w:lvlJc w:val="left"/>
      <w:pPr>
        <w:ind w:left="927" w:hanging="360"/>
      </w:p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5" w15:restartNumberingAfterBreak="0">
    <w:nsid w:val="23F94952"/>
    <w:multiLevelType w:val="hybridMultilevel"/>
    <w:tmpl w:val="254407EA"/>
    <w:lvl w:ilvl="0" w:tplc="10F4D94E">
      <w:start w:val="1"/>
      <w:numFmt w:val="decimal"/>
      <w:lvlText w:val="%1."/>
      <w:lvlJc w:val="left"/>
      <w:pPr>
        <w:ind w:left="1080" w:hanging="360"/>
      </w:pPr>
      <w:rPr>
        <w:rFonts w:ascii="Times New Roman" w:hAnsi="Times New Roman" w:hint="default"/>
      </w:rPr>
    </w:lvl>
    <w:lvl w:ilvl="1" w:tplc="04100019">
      <w:start w:val="1"/>
      <w:numFmt w:val="lowerLetter"/>
      <w:lvlText w:val="%2."/>
      <w:lvlJc w:val="left"/>
      <w:pPr>
        <w:ind w:left="1800" w:hanging="360"/>
      </w:pPr>
    </w:lvl>
    <w:lvl w:ilvl="2" w:tplc="0410001B">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6" w15:restartNumberingAfterBreak="0">
    <w:nsid w:val="245802EA"/>
    <w:multiLevelType w:val="hybridMultilevel"/>
    <w:tmpl w:val="CB6A4DEC"/>
    <w:lvl w:ilvl="0" w:tplc="A96E5246">
      <w:start w:val="1"/>
      <w:numFmt w:val="lowerRoman"/>
      <w:lvlText w:val="(%1)"/>
      <w:lvlJc w:val="left"/>
      <w:pPr>
        <w:ind w:left="1287" w:hanging="72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7" w15:restartNumberingAfterBreak="0">
    <w:nsid w:val="29E0435F"/>
    <w:multiLevelType w:val="hybridMultilevel"/>
    <w:tmpl w:val="B6880DC4"/>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BF04604"/>
    <w:multiLevelType w:val="hybridMultilevel"/>
    <w:tmpl w:val="A816F88C"/>
    <w:lvl w:ilvl="0" w:tplc="B8D07F54">
      <w:start w:val="1"/>
      <w:numFmt w:val="decimal"/>
      <w:lvlText w:val="%1."/>
      <w:lvlJc w:val="left"/>
      <w:pPr>
        <w:ind w:left="720" w:hanging="360"/>
      </w:pPr>
    </w:lvl>
    <w:lvl w:ilvl="1" w:tplc="04100001">
      <w:start w:val="1"/>
      <w:numFmt w:val="bullet"/>
      <w:lvlText w:val=""/>
      <w:lvlJc w:val="left"/>
      <w:pPr>
        <w:ind w:left="1440" w:hanging="360"/>
      </w:pPr>
      <w:rPr>
        <w:rFonts w:ascii="Symbol" w:hAnsi="Symbol" w:hint="default"/>
      </w:rPr>
    </w:lvl>
    <w:lvl w:ilvl="2" w:tplc="9410B3FC">
      <w:start w:val="1"/>
      <w:numFmt w:val="lowerRoman"/>
      <w:lvlText w:val="%3."/>
      <w:lvlJc w:val="right"/>
      <w:pPr>
        <w:ind w:left="2160" w:hanging="180"/>
      </w:pPr>
    </w:lvl>
    <w:lvl w:ilvl="3" w:tplc="5B821744">
      <w:start w:val="1"/>
      <w:numFmt w:val="decimal"/>
      <w:lvlText w:val="%4."/>
      <w:lvlJc w:val="left"/>
      <w:pPr>
        <w:ind w:left="2880" w:hanging="360"/>
      </w:pPr>
    </w:lvl>
    <w:lvl w:ilvl="4" w:tplc="0B30A6AE">
      <w:start w:val="1"/>
      <w:numFmt w:val="lowerLetter"/>
      <w:lvlText w:val="%5."/>
      <w:lvlJc w:val="left"/>
      <w:pPr>
        <w:ind w:left="3600" w:hanging="360"/>
      </w:pPr>
    </w:lvl>
    <w:lvl w:ilvl="5" w:tplc="F8CE9FDC">
      <w:start w:val="1"/>
      <w:numFmt w:val="lowerRoman"/>
      <w:lvlText w:val="%6."/>
      <w:lvlJc w:val="right"/>
      <w:pPr>
        <w:ind w:left="4320" w:hanging="180"/>
      </w:pPr>
    </w:lvl>
    <w:lvl w:ilvl="6" w:tplc="60CCF1AA">
      <w:start w:val="1"/>
      <w:numFmt w:val="decimal"/>
      <w:lvlText w:val="%7."/>
      <w:lvlJc w:val="left"/>
      <w:pPr>
        <w:ind w:left="5040" w:hanging="360"/>
      </w:pPr>
    </w:lvl>
    <w:lvl w:ilvl="7" w:tplc="CE448286">
      <w:start w:val="1"/>
      <w:numFmt w:val="lowerLetter"/>
      <w:lvlText w:val="%8."/>
      <w:lvlJc w:val="left"/>
      <w:pPr>
        <w:ind w:left="5760" w:hanging="360"/>
      </w:pPr>
    </w:lvl>
    <w:lvl w:ilvl="8" w:tplc="EA08E222">
      <w:start w:val="1"/>
      <w:numFmt w:val="lowerRoman"/>
      <w:lvlText w:val="%9."/>
      <w:lvlJc w:val="right"/>
      <w:pPr>
        <w:ind w:left="6480" w:hanging="180"/>
      </w:pPr>
    </w:lvl>
  </w:abstractNum>
  <w:abstractNum w:abstractNumId="9" w15:restartNumberingAfterBreak="0">
    <w:nsid w:val="33D366D4"/>
    <w:multiLevelType w:val="hybridMultilevel"/>
    <w:tmpl w:val="6534F35A"/>
    <w:lvl w:ilvl="0" w:tplc="0410000F">
      <w:start w:val="1"/>
      <w:numFmt w:val="decimal"/>
      <w:lvlText w:val="%1."/>
      <w:lvlJc w:val="left"/>
      <w:pPr>
        <w:tabs>
          <w:tab w:val="num" w:pos="1495"/>
        </w:tabs>
        <w:ind w:left="1495" w:hanging="360"/>
      </w:pPr>
      <w:rPr>
        <w:rFonts w:hint="default"/>
      </w:rPr>
    </w:lvl>
    <w:lvl w:ilvl="1" w:tplc="04100019" w:tentative="1">
      <w:start w:val="1"/>
      <w:numFmt w:val="lowerLetter"/>
      <w:lvlText w:val="%2."/>
      <w:lvlJc w:val="left"/>
      <w:pPr>
        <w:tabs>
          <w:tab w:val="num" w:pos="2215"/>
        </w:tabs>
        <w:ind w:left="2215" w:hanging="360"/>
      </w:pPr>
    </w:lvl>
    <w:lvl w:ilvl="2" w:tplc="0410001B" w:tentative="1">
      <w:start w:val="1"/>
      <w:numFmt w:val="lowerRoman"/>
      <w:lvlText w:val="%3."/>
      <w:lvlJc w:val="right"/>
      <w:pPr>
        <w:tabs>
          <w:tab w:val="num" w:pos="2935"/>
        </w:tabs>
        <w:ind w:left="2935" w:hanging="180"/>
      </w:pPr>
    </w:lvl>
    <w:lvl w:ilvl="3" w:tplc="0410000F" w:tentative="1">
      <w:start w:val="1"/>
      <w:numFmt w:val="decimal"/>
      <w:lvlText w:val="%4."/>
      <w:lvlJc w:val="left"/>
      <w:pPr>
        <w:tabs>
          <w:tab w:val="num" w:pos="3655"/>
        </w:tabs>
        <w:ind w:left="3655" w:hanging="360"/>
      </w:pPr>
    </w:lvl>
    <w:lvl w:ilvl="4" w:tplc="04100019" w:tentative="1">
      <w:start w:val="1"/>
      <w:numFmt w:val="lowerLetter"/>
      <w:lvlText w:val="%5."/>
      <w:lvlJc w:val="left"/>
      <w:pPr>
        <w:tabs>
          <w:tab w:val="num" w:pos="4375"/>
        </w:tabs>
        <w:ind w:left="4375" w:hanging="360"/>
      </w:pPr>
    </w:lvl>
    <w:lvl w:ilvl="5" w:tplc="0410001B" w:tentative="1">
      <w:start w:val="1"/>
      <w:numFmt w:val="lowerRoman"/>
      <w:lvlText w:val="%6."/>
      <w:lvlJc w:val="right"/>
      <w:pPr>
        <w:tabs>
          <w:tab w:val="num" w:pos="5095"/>
        </w:tabs>
        <w:ind w:left="5095" w:hanging="180"/>
      </w:pPr>
    </w:lvl>
    <w:lvl w:ilvl="6" w:tplc="0410000F" w:tentative="1">
      <w:start w:val="1"/>
      <w:numFmt w:val="decimal"/>
      <w:lvlText w:val="%7."/>
      <w:lvlJc w:val="left"/>
      <w:pPr>
        <w:tabs>
          <w:tab w:val="num" w:pos="5815"/>
        </w:tabs>
        <w:ind w:left="5815" w:hanging="360"/>
      </w:pPr>
    </w:lvl>
    <w:lvl w:ilvl="7" w:tplc="04100019" w:tentative="1">
      <w:start w:val="1"/>
      <w:numFmt w:val="lowerLetter"/>
      <w:lvlText w:val="%8."/>
      <w:lvlJc w:val="left"/>
      <w:pPr>
        <w:tabs>
          <w:tab w:val="num" w:pos="6535"/>
        </w:tabs>
        <w:ind w:left="6535" w:hanging="360"/>
      </w:pPr>
    </w:lvl>
    <w:lvl w:ilvl="8" w:tplc="0410001B" w:tentative="1">
      <w:start w:val="1"/>
      <w:numFmt w:val="lowerRoman"/>
      <w:lvlText w:val="%9."/>
      <w:lvlJc w:val="right"/>
      <w:pPr>
        <w:tabs>
          <w:tab w:val="num" w:pos="7255"/>
        </w:tabs>
        <w:ind w:left="7255" w:hanging="180"/>
      </w:pPr>
    </w:lvl>
  </w:abstractNum>
  <w:abstractNum w:abstractNumId="10" w15:restartNumberingAfterBreak="0">
    <w:nsid w:val="38DE67CC"/>
    <w:multiLevelType w:val="multilevel"/>
    <w:tmpl w:val="1868D6AE"/>
    <w:name w:val="Simmons&amp;Simmons"/>
    <w:lvl w:ilvl="0">
      <w:start w:val="1"/>
      <w:numFmt w:val="none"/>
      <w:pStyle w:val="ssRestartNumber"/>
      <w:suff w:val="nothing"/>
      <w:lvlText w:val=""/>
      <w:lvlJc w:val="left"/>
      <w:pPr>
        <w:ind w:left="0" w:firstLine="0"/>
      </w:pPr>
      <w:rPr>
        <w:b w:val="0"/>
        <w:i w:val="0"/>
        <w:u w:val="none"/>
      </w:rPr>
    </w:lvl>
    <w:lvl w:ilvl="1">
      <w:start w:val="1"/>
      <w:numFmt w:val="decimal"/>
      <w:pStyle w:val="Titolo1"/>
      <w:lvlText w:val="%2."/>
      <w:lvlJc w:val="left"/>
      <w:pPr>
        <w:tabs>
          <w:tab w:val="num" w:pos="709"/>
        </w:tabs>
        <w:ind w:left="709" w:hanging="709"/>
      </w:pPr>
      <w:rPr>
        <w:b w:val="0"/>
        <w:i w:val="0"/>
        <w:u w:val="none"/>
      </w:rPr>
    </w:lvl>
    <w:lvl w:ilvl="2">
      <w:start w:val="1"/>
      <w:numFmt w:val="decimal"/>
      <w:pStyle w:val="Titolo2"/>
      <w:lvlText w:val="%2.%3"/>
      <w:lvlJc w:val="left"/>
      <w:pPr>
        <w:tabs>
          <w:tab w:val="num" w:pos="709"/>
        </w:tabs>
        <w:ind w:left="709" w:hanging="709"/>
      </w:pPr>
      <w:rPr>
        <w:b w:val="0"/>
        <w:i w:val="0"/>
        <w:u w:val="none"/>
      </w:rPr>
    </w:lvl>
    <w:lvl w:ilvl="3">
      <w:start w:val="1"/>
      <w:numFmt w:val="upperLetter"/>
      <w:pStyle w:val="Titolo3"/>
      <w:lvlText w:val="(%4)"/>
      <w:lvlJc w:val="left"/>
      <w:pPr>
        <w:tabs>
          <w:tab w:val="num" w:pos="1418"/>
        </w:tabs>
        <w:ind w:left="1418" w:hanging="709"/>
      </w:pPr>
      <w:rPr>
        <w:b w:val="0"/>
        <w:i w:val="0"/>
        <w:u w:val="none"/>
      </w:rPr>
    </w:lvl>
    <w:lvl w:ilvl="4">
      <w:start w:val="1"/>
      <w:numFmt w:val="decimal"/>
      <w:pStyle w:val="Titolo4"/>
      <w:lvlText w:val="(%5)"/>
      <w:lvlJc w:val="left"/>
      <w:pPr>
        <w:tabs>
          <w:tab w:val="num" w:pos="1985"/>
        </w:tabs>
        <w:ind w:left="1985" w:hanging="567"/>
      </w:pPr>
      <w:rPr>
        <w:b w:val="0"/>
        <w:i w:val="0"/>
        <w:u w:val="none"/>
      </w:rPr>
    </w:lvl>
    <w:lvl w:ilvl="5">
      <w:start w:val="1"/>
      <w:numFmt w:val="lowerLetter"/>
      <w:pStyle w:val="Titolo5"/>
      <w:lvlText w:val="(%6)"/>
      <w:lvlJc w:val="left"/>
      <w:pPr>
        <w:tabs>
          <w:tab w:val="num" w:pos="2552"/>
        </w:tabs>
        <w:ind w:left="2552" w:hanging="567"/>
      </w:pPr>
      <w:rPr>
        <w:b w:val="0"/>
        <w:i w:val="0"/>
        <w:u w:val="none"/>
      </w:rPr>
    </w:lvl>
    <w:lvl w:ilvl="6">
      <w:start w:val="1"/>
      <w:numFmt w:val="lowerRoman"/>
      <w:pStyle w:val="Titolo6"/>
      <w:lvlText w:val="(%7)"/>
      <w:lvlJc w:val="left"/>
      <w:pPr>
        <w:tabs>
          <w:tab w:val="num" w:pos="3272"/>
        </w:tabs>
        <w:ind w:left="3119" w:hanging="567"/>
      </w:pPr>
      <w:rPr>
        <w:b w:val="0"/>
        <w:i w:val="0"/>
        <w:u w:val="none"/>
      </w:r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 w15:restartNumberingAfterBreak="0">
    <w:nsid w:val="3C5E2F4F"/>
    <w:multiLevelType w:val="hybridMultilevel"/>
    <w:tmpl w:val="B6880DC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5551918"/>
    <w:multiLevelType w:val="hybridMultilevel"/>
    <w:tmpl w:val="BCDCC60C"/>
    <w:lvl w:ilvl="0" w:tplc="04100001">
      <w:start w:val="1"/>
      <w:numFmt w:val="bullet"/>
      <w:lvlText w:val=""/>
      <w:lvlJc w:val="left"/>
      <w:pPr>
        <w:ind w:left="720" w:hanging="360"/>
      </w:pPr>
      <w:rPr>
        <w:rFonts w:ascii="Symbol" w:hAnsi="Symbol" w:hint="default"/>
      </w:rPr>
    </w:lvl>
    <w:lvl w:ilvl="1" w:tplc="04100001">
      <w:start w:val="1"/>
      <w:numFmt w:val="bullet"/>
      <w:lvlText w:val=""/>
      <w:lvlJc w:val="left"/>
      <w:pPr>
        <w:ind w:left="1440" w:hanging="360"/>
      </w:pPr>
      <w:rPr>
        <w:rFonts w:ascii="Symbol" w:hAnsi="Symbol"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468C2100"/>
    <w:multiLevelType w:val="hybridMultilevel"/>
    <w:tmpl w:val="387A11DA"/>
    <w:lvl w:ilvl="0" w:tplc="8F18F764">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4" w15:restartNumberingAfterBreak="0">
    <w:nsid w:val="4B0E217C"/>
    <w:multiLevelType w:val="hybridMultilevel"/>
    <w:tmpl w:val="AFFCE2D6"/>
    <w:lvl w:ilvl="0" w:tplc="04100001">
      <w:start w:val="1"/>
      <w:numFmt w:val="bullet"/>
      <w:lvlText w:val=""/>
      <w:lvlJc w:val="left"/>
      <w:pPr>
        <w:ind w:left="720" w:hanging="360"/>
      </w:pPr>
      <w:rPr>
        <w:rFonts w:ascii="Symbol" w:hAnsi="Symbol" w:hint="default"/>
      </w:rPr>
    </w:lvl>
    <w:lvl w:ilvl="1" w:tplc="04100001">
      <w:start w:val="1"/>
      <w:numFmt w:val="bullet"/>
      <w:lvlText w:val=""/>
      <w:lvlJc w:val="left"/>
      <w:pPr>
        <w:ind w:left="1440" w:hanging="360"/>
      </w:pPr>
      <w:rPr>
        <w:rFonts w:ascii="Symbol" w:hAnsi="Symbol" w:hint="default"/>
      </w:rPr>
    </w:lvl>
    <w:lvl w:ilvl="2" w:tplc="9410B3FC">
      <w:start w:val="1"/>
      <w:numFmt w:val="lowerRoman"/>
      <w:lvlText w:val="%3."/>
      <w:lvlJc w:val="right"/>
      <w:pPr>
        <w:ind w:left="2160" w:hanging="180"/>
      </w:pPr>
    </w:lvl>
    <w:lvl w:ilvl="3" w:tplc="5B821744">
      <w:start w:val="1"/>
      <w:numFmt w:val="decimal"/>
      <w:lvlText w:val="%4."/>
      <w:lvlJc w:val="left"/>
      <w:pPr>
        <w:ind w:left="2880" w:hanging="360"/>
      </w:pPr>
    </w:lvl>
    <w:lvl w:ilvl="4" w:tplc="0B30A6AE">
      <w:start w:val="1"/>
      <w:numFmt w:val="lowerLetter"/>
      <w:lvlText w:val="%5."/>
      <w:lvlJc w:val="left"/>
      <w:pPr>
        <w:ind w:left="3600" w:hanging="360"/>
      </w:pPr>
    </w:lvl>
    <w:lvl w:ilvl="5" w:tplc="F8CE9FDC">
      <w:start w:val="1"/>
      <w:numFmt w:val="lowerRoman"/>
      <w:lvlText w:val="%6."/>
      <w:lvlJc w:val="right"/>
      <w:pPr>
        <w:ind w:left="4320" w:hanging="180"/>
      </w:pPr>
    </w:lvl>
    <w:lvl w:ilvl="6" w:tplc="60CCF1AA">
      <w:start w:val="1"/>
      <w:numFmt w:val="decimal"/>
      <w:lvlText w:val="%7."/>
      <w:lvlJc w:val="left"/>
      <w:pPr>
        <w:ind w:left="5040" w:hanging="360"/>
      </w:pPr>
    </w:lvl>
    <w:lvl w:ilvl="7" w:tplc="CE448286">
      <w:start w:val="1"/>
      <w:numFmt w:val="lowerLetter"/>
      <w:lvlText w:val="%8."/>
      <w:lvlJc w:val="left"/>
      <w:pPr>
        <w:ind w:left="5760" w:hanging="360"/>
      </w:pPr>
    </w:lvl>
    <w:lvl w:ilvl="8" w:tplc="EA08E222">
      <w:start w:val="1"/>
      <w:numFmt w:val="lowerRoman"/>
      <w:lvlText w:val="%9."/>
      <w:lvlJc w:val="right"/>
      <w:pPr>
        <w:ind w:left="6480" w:hanging="180"/>
      </w:pPr>
    </w:lvl>
  </w:abstractNum>
  <w:abstractNum w:abstractNumId="15" w15:restartNumberingAfterBreak="0">
    <w:nsid w:val="5C981025"/>
    <w:multiLevelType w:val="hybridMultilevel"/>
    <w:tmpl w:val="186086CE"/>
    <w:lvl w:ilvl="0" w:tplc="10F4D94E">
      <w:start w:val="1"/>
      <w:numFmt w:val="decimal"/>
      <w:lvlText w:val="%1."/>
      <w:lvlJc w:val="left"/>
      <w:pPr>
        <w:ind w:left="1080" w:hanging="360"/>
      </w:pPr>
      <w:rPr>
        <w:rFonts w:ascii="Times New Roman" w:hAnsi="Times New Roman" w:hint="default"/>
      </w:rPr>
    </w:lvl>
    <w:lvl w:ilvl="1" w:tplc="04100019">
      <w:start w:val="1"/>
      <w:numFmt w:val="lowerLetter"/>
      <w:lvlText w:val="%2."/>
      <w:lvlJc w:val="left"/>
      <w:pPr>
        <w:ind w:left="1800" w:hanging="360"/>
      </w:pPr>
    </w:lvl>
    <w:lvl w:ilvl="2" w:tplc="0410001B">
      <w:start w:val="1"/>
      <w:numFmt w:val="lowerRoman"/>
      <w:lvlText w:val="%3."/>
      <w:lvlJc w:val="right"/>
      <w:pPr>
        <w:ind w:left="2520" w:hanging="180"/>
      </w:pPr>
    </w:lvl>
    <w:lvl w:ilvl="3" w:tplc="04100003">
      <w:start w:val="1"/>
      <w:numFmt w:val="bullet"/>
      <w:lvlText w:val="o"/>
      <w:lvlJc w:val="left"/>
      <w:pPr>
        <w:ind w:left="928" w:hanging="360"/>
      </w:pPr>
      <w:rPr>
        <w:rFonts w:ascii="Courier New" w:hAnsi="Courier New" w:cs="Courier New" w:hint="default"/>
      </w:rPr>
    </w:lvl>
    <w:lvl w:ilvl="4" w:tplc="04100019">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6" w15:restartNumberingAfterBreak="0">
    <w:nsid w:val="5D9F5AED"/>
    <w:multiLevelType w:val="multilevel"/>
    <w:tmpl w:val="76EEF3DE"/>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7" w15:restartNumberingAfterBreak="0">
    <w:nsid w:val="606F42B0"/>
    <w:multiLevelType w:val="hybridMultilevel"/>
    <w:tmpl w:val="4EE044AA"/>
    <w:lvl w:ilvl="0" w:tplc="B8D07F54">
      <w:start w:val="1"/>
      <w:numFmt w:val="decimal"/>
      <w:lvlText w:val="%1."/>
      <w:lvlJc w:val="left"/>
      <w:pPr>
        <w:ind w:left="360" w:hanging="360"/>
      </w:pPr>
    </w:lvl>
    <w:lvl w:ilvl="1" w:tplc="400A2408">
      <w:start w:val="1"/>
      <w:numFmt w:val="lowerLetter"/>
      <w:lvlText w:val="%2."/>
      <w:lvlJc w:val="left"/>
      <w:pPr>
        <w:ind w:left="1080" w:hanging="360"/>
      </w:pPr>
    </w:lvl>
    <w:lvl w:ilvl="2" w:tplc="9410B3FC">
      <w:start w:val="1"/>
      <w:numFmt w:val="lowerRoman"/>
      <w:lvlText w:val="%3."/>
      <w:lvlJc w:val="right"/>
      <w:pPr>
        <w:ind w:left="1800" w:hanging="180"/>
      </w:pPr>
    </w:lvl>
    <w:lvl w:ilvl="3" w:tplc="5B821744">
      <w:start w:val="1"/>
      <w:numFmt w:val="decimal"/>
      <w:lvlText w:val="%4."/>
      <w:lvlJc w:val="left"/>
      <w:pPr>
        <w:ind w:left="2520" w:hanging="360"/>
      </w:pPr>
    </w:lvl>
    <w:lvl w:ilvl="4" w:tplc="0B30A6AE">
      <w:start w:val="1"/>
      <w:numFmt w:val="lowerLetter"/>
      <w:lvlText w:val="%5."/>
      <w:lvlJc w:val="left"/>
      <w:pPr>
        <w:ind w:left="3240" w:hanging="360"/>
      </w:pPr>
    </w:lvl>
    <w:lvl w:ilvl="5" w:tplc="F8CE9FDC">
      <w:start w:val="1"/>
      <w:numFmt w:val="lowerRoman"/>
      <w:lvlText w:val="%6."/>
      <w:lvlJc w:val="right"/>
      <w:pPr>
        <w:ind w:left="3960" w:hanging="180"/>
      </w:pPr>
    </w:lvl>
    <w:lvl w:ilvl="6" w:tplc="60CCF1AA">
      <w:start w:val="1"/>
      <w:numFmt w:val="decimal"/>
      <w:lvlText w:val="%7."/>
      <w:lvlJc w:val="left"/>
      <w:pPr>
        <w:ind w:left="4680" w:hanging="360"/>
      </w:pPr>
    </w:lvl>
    <w:lvl w:ilvl="7" w:tplc="CE448286">
      <w:start w:val="1"/>
      <w:numFmt w:val="lowerLetter"/>
      <w:lvlText w:val="%8."/>
      <w:lvlJc w:val="left"/>
      <w:pPr>
        <w:ind w:left="5400" w:hanging="360"/>
      </w:pPr>
    </w:lvl>
    <w:lvl w:ilvl="8" w:tplc="EA08E222">
      <w:start w:val="1"/>
      <w:numFmt w:val="lowerRoman"/>
      <w:lvlText w:val="%9."/>
      <w:lvlJc w:val="right"/>
      <w:pPr>
        <w:ind w:left="6120" w:hanging="180"/>
      </w:pPr>
    </w:lvl>
  </w:abstractNum>
  <w:abstractNum w:abstractNumId="18" w15:restartNumberingAfterBreak="0">
    <w:nsid w:val="61490178"/>
    <w:multiLevelType w:val="hybridMultilevel"/>
    <w:tmpl w:val="6156767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675E5021"/>
    <w:multiLevelType w:val="hybridMultilevel"/>
    <w:tmpl w:val="576C5D64"/>
    <w:lvl w:ilvl="0" w:tplc="D8B2CC82">
      <w:numFmt w:val="bullet"/>
      <w:lvlText w:val="-"/>
      <w:lvlJc w:val="left"/>
      <w:pPr>
        <w:ind w:left="720" w:hanging="360"/>
      </w:pPr>
      <w:rPr>
        <w:rFonts w:ascii="Times New Roman" w:eastAsia="MS Mincho" w:hAnsi="Times New Roman" w:cs="Times New Roman" w:hint="default"/>
      </w:rPr>
    </w:lvl>
    <w:lvl w:ilvl="1" w:tplc="440E53D4">
      <w:start w:val="1"/>
      <w:numFmt w:val="bullet"/>
      <w:lvlText w:val="o"/>
      <w:lvlJc w:val="left"/>
      <w:pPr>
        <w:ind w:left="1440" w:hanging="360"/>
      </w:pPr>
      <w:rPr>
        <w:rFonts w:ascii="Courier New" w:hAnsi="Courier New" w:cs="Courier New" w:hint="default"/>
      </w:rPr>
    </w:lvl>
    <w:lvl w:ilvl="2" w:tplc="632AC8FA">
      <w:start w:val="1"/>
      <w:numFmt w:val="bullet"/>
      <w:lvlText w:val=""/>
      <w:lvlJc w:val="left"/>
      <w:pPr>
        <w:ind w:left="2160" w:hanging="360"/>
      </w:pPr>
      <w:rPr>
        <w:rFonts w:ascii="Wingdings" w:hAnsi="Wingdings" w:hint="default"/>
      </w:rPr>
    </w:lvl>
    <w:lvl w:ilvl="3" w:tplc="9AE82EF4">
      <w:start w:val="1"/>
      <w:numFmt w:val="bullet"/>
      <w:lvlText w:val=""/>
      <w:lvlJc w:val="left"/>
      <w:pPr>
        <w:ind w:left="2880" w:hanging="360"/>
      </w:pPr>
      <w:rPr>
        <w:rFonts w:ascii="Symbol" w:hAnsi="Symbol" w:hint="default"/>
      </w:rPr>
    </w:lvl>
    <w:lvl w:ilvl="4" w:tplc="D4E62874">
      <w:start w:val="1"/>
      <w:numFmt w:val="bullet"/>
      <w:lvlText w:val="o"/>
      <w:lvlJc w:val="left"/>
      <w:pPr>
        <w:ind w:left="3600" w:hanging="360"/>
      </w:pPr>
      <w:rPr>
        <w:rFonts w:ascii="Courier New" w:hAnsi="Courier New" w:cs="Courier New" w:hint="default"/>
      </w:rPr>
    </w:lvl>
    <w:lvl w:ilvl="5" w:tplc="7180CBBE">
      <w:start w:val="1"/>
      <w:numFmt w:val="bullet"/>
      <w:lvlText w:val=""/>
      <w:lvlJc w:val="left"/>
      <w:pPr>
        <w:ind w:left="4320" w:hanging="360"/>
      </w:pPr>
      <w:rPr>
        <w:rFonts w:ascii="Wingdings" w:hAnsi="Wingdings" w:hint="default"/>
      </w:rPr>
    </w:lvl>
    <w:lvl w:ilvl="6" w:tplc="E1CA8D04">
      <w:start w:val="1"/>
      <w:numFmt w:val="bullet"/>
      <w:lvlText w:val=""/>
      <w:lvlJc w:val="left"/>
      <w:pPr>
        <w:ind w:left="5040" w:hanging="360"/>
      </w:pPr>
      <w:rPr>
        <w:rFonts w:ascii="Symbol" w:hAnsi="Symbol" w:hint="default"/>
      </w:rPr>
    </w:lvl>
    <w:lvl w:ilvl="7" w:tplc="5CFCA47E">
      <w:start w:val="1"/>
      <w:numFmt w:val="bullet"/>
      <w:lvlText w:val="o"/>
      <w:lvlJc w:val="left"/>
      <w:pPr>
        <w:ind w:left="5760" w:hanging="360"/>
      </w:pPr>
      <w:rPr>
        <w:rFonts w:ascii="Courier New" w:hAnsi="Courier New" w:cs="Courier New" w:hint="default"/>
      </w:rPr>
    </w:lvl>
    <w:lvl w:ilvl="8" w:tplc="EE70DB22">
      <w:start w:val="1"/>
      <w:numFmt w:val="bullet"/>
      <w:lvlText w:val=""/>
      <w:lvlJc w:val="left"/>
      <w:pPr>
        <w:ind w:left="6480" w:hanging="360"/>
      </w:pPr>
      <w:rPr>
        <w:rFonts w:ascii="Wingdings" w:hAnsi="Wingdings" w:hint="default"/>
      </w:rPr>
    </w:lvl>
  </w:abstractNum>
  <w:abstractNum w:abstractNumId="20" w15:restartNumberingAfterBreak="0">
    <w:nsid w:val="78010FAA"/>
    <w:multiLevelType w:val="hybridMultilevel"/>
    <w:tmpl w:val="C5A02E4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7E845F6A"/>
    <w:multiLevelType w:val="hybridMultilevel"/>
    <w:tmpl w:val="2BE8B8EC"/>
    <w:lvl w:ilvl="0" w:tplc="622207D8">
      <w:start w:val="1"/>
      <w:numFmt w:val="lowerRoman"/>
      <w:lvlText w:val="(%1)"/>
      <w:lvlJc w:val="left"/>
      <w:pPr>
        <w:ind w:left="1287" w:hanging="72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num w:numId="1" w16cid:durableId="1290546459">
    <w:abstractNumId w:val="19"/>
  </w:num>
  <w:num w:numId="2" w16cid:durableId="2705491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05908140">
    <w:abstractNumId w:val="0"/>
  </w:num>
  <w:num w:numId="4" w16cid:durableId="1789465848">
    <w:abstractNumId w:val="5"/>
  </w:num>
  <w:num w:numId="5" w16cid:durableId="1575779599">
    <w:abstractNumId w:val="15"/>
  </w:num>
  <w:num w:numId="6" w16cid:durableId="525870430">
    <w:abstractNumId w:val="17"/>
  </w:num>
  <w:num w:numId="7" w16cid:durableId="1808670442">
    <w:abstractNumId w:val="3"/>
  </w:num>
  <w:num w:numId="8" w16cid:durableId="1743289535">
    <w:abstractNumId w:val="14"/>
  </w:num>
  <w:num w:numId="9" w16cid:durableId="769356041">
    <w:abstractNumId w:val="9"/>
  </w:num>
  <w:num w:numId="10" w16cid:durableId="1964070255">
    <w:abstractNumId w:val="10"/>
  </w:num>
  <w:num w:numId="11" w16cid:durableId="1377314964">
    <w:abstractNumId w:val="7"/>
  </w:num>
  <w:num w:numId="12" w16cid:durableId="390495548">
    <w:abstractNumId w:val="12"/>
  </w:num>
  <w:num w:numId="13" w16cid:durableId="220215258">
    <w:abstractNumId w:val="8"/>
  </w:num>
  <w:num w:numId="14" w16cid:durableId="1968772610">
    <w:abstractNumId w:val="2"/>
  </w:num>
  <w:num w:numId="15" w16cid:durableId="2075541067">
    <w:abstractNumId w:val="6"/>
  </w:num>
  <w:num w:numId="16" w16cid:durableId="346294496">
    <w:abstractNumId w:val="11"/>
  </w:num>
  <w:num w:numId="17" w16cid:durableId="1496142633">
    <w:abstractNumId w:val="4"/>
  </w:num>
  <w:num w:numId="18" w16cid:durableId="395130087">
    <w:abstractNumId w:val="21"/>
  </w:num>
  <w:num w:numId="19" w16cid:durableId="1014115313">
    <w:abstractNumId w:val="18"/>
  </w:num>
  <w:num w:numId="20" w16cid:durableId="2113353803">
    <w:abstractNumId w:val="20"/>
  </w:num>
  <w:num w:numId="21" w16cid:durableId="364529636">
    <w:abstractNumId w:val="13"/>
  </w:num>
  <w:num w:numId="22" w16cid:durableId="1855916254">
    <w:abstractNumId w:val="16"/>
  </w:num>
  <w:num w:numId="23" w16cid:durableId="13944226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trackRevisions/>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3271"/>
    <w:rsid w:val="00000395"/>
    <w:rsid w:val="0000046E"/>
    <w:rsid w:val="00001115"/>
    <w:rsid w:val="00001379"/>
    <w:rsid w:val="000020A9"/>
    <w:rsid w:val="000038FA"/>
    <w:rsid w:val="000070AE"/>
    <w:rsid w:val="00007216"/>
    <w:rsid w:val="00013665"/>
    <w:rsid w:val="00013E3D"/>
    <w:rsid w:val="000156CC"/>
    <w:rsid w:val="000170FC"/>
    <w:rsid w:val="00017282"/>
    <w:rsid w:val="0001799A"/>
    <w:rsid w:val="00020690"/>
    <w:rsid w:val="00020D75"/>
    <w:rsid w:val="000211F1"/>
    <w:rsid w:val="00021256"/>
    <w:rsid w:val="00024F32"/>
    <w:rsid w:val="00026D55"/>
    <w:rsid w:val="000274F7"/>
    <w:rsid w:val="00032A1F"/>
    <w:rsid w:val="00032B7D"/>
    <w:rsid w:val="00033F19"/>
    <w:rsid w:val="000342EE"/>
    <w:rsid w:val="00034506"/>
    <w:rsid w:val="000364F6"/>
    <w:rsid w:val="00036606"/>
    <w:rsid w:val="000375B5"/>
    <w:rsid w:val="00040AB4"/>
    <w:rsid w:val="00041E65"/>
    <w:rsid w:val="000428AD"/>
    <w:rsid w:val="00043B17"/>
    <w:rsid w:val="00044393"/>
    <w:rsid w:val="000443B2"/>
    <w:rsid w:val="000468DB"/>
    <w:rsid w:val="00047061"/>
    <w:rsid w:val="00050D6C"/>
    <w:rsid w:val="00052A53"/>
    <w:rsid w:val="00052DB9"/>
    <w:rsid w:val="00053F0E"/>
    <w:rsid w:val="0005509A"/>
    <w:rsid w:val="00055998"/>
    <w:rsid w:val="00055D15"/>
    <w:rsid w:val="00055F31"/>
    <w:rsid w:val="00056CD4"/>
    <w:rsid w:val="000576C3"/>
    <w:rsid w:val="00057CFA"/>
    <w:rsid w:val="00060D93"/>
    <w:rsid w:val="00060DC7"/>
    <w:rsid w:val="0006295F"/>
    <w:rsid w:val="00063E73"/>
    <w:rsid w:val="00064BC6"/>
    <w:rsid w:val="000662B9"/>
    <w:rsid w:val="0006677E"/>
    <w:rsid w:val="00066C7E"/>
    <w:rsid w:val="000707CC"/>
    <w:rsid w:val="00071633"/>
    <w:rsid w:val="0007176C"/>
    <w:rsid w:val="00071968"/>
    <w:rsid w:val="00071EE9"/>
    <w:rsid w:val="00072EB5"/>
    <w:rsid w:val="00073508"/>
    <w:rsid w:val="00073A6A"/>
    <w:rsid w:val="00073FDD"/>
    <w:rsid w:val="00075E47"/>
    <w:rsid w:val="000761C6"/>
    <w:rsid w:val="00077C84"/>
    <w:rsid w:val="000812D3"/>
    <w:rsid w:val="00081D39"/>
    <w:rsid w:val="0008278D"/>
    <w:rsid w:val="000840BB"/>
    <w:rsid w:val="00086CC9"/>
    <w:rsid w:val="0009069D"/>
    <w:rsid w:val="00091F43"/>
    <w:rsid w:val="00095742"/>
    <w:rsid w:val="0009775C"/>
    <w:rsid w:val="000A00A1"/>
    <w:rsid w:val="000A157C"/>
    <w:rsid w:val="000A59B5"/>
    <w:rsid w:val="000B32A1"/>
    <w:rsid w:val="000B5475"/>
    <w:rsid w:val="000B70B8"/>
    <w:rsid w:val="000B7A98"/>
    <w:rsid w:val="000B7B1A"/>
    <w:rsid w:val="000C0CCC"/>
    <w:rsid w:val="000C1A88"/>
    <w:rsid w:val="000C2538"/>
    <w:rsid w:val="000C2DA8"/>
    <w:rsid w:val="000D4B19"/>
    <w:rsid w:val="000D594D"/>
    <w:rsid w:val="000D6FEA"/>
    <w:rsid w:val="000D7A26"/>
    <w:rsid w:val="000D7D0F"/>
    <w:rsid w:val="000E1068"/>
    <w:rsid w:val="000E3011"/>
    <w:rsid w:val="000E374F"/>
    <w:rsid w:val="000E4F31"/>
    <w:rsid w:val="000E53CF"/>
    <w:rsid w:val="000F0171"/>
    <w:rsid w:val="000F0CC6"/>
    <w:rsid w:val="000F2471"/>
    <w:rsid w:val="000F2F9A"/>
    <w:rsid w:val="000F4B32"/>
    <w:rsid w:val="000F5073"/>
    <w:rsid w:val="000F5117"/>
    <w:rsid w:val="000F514A"/>
    <w:rsid w:val="000F6688"/>
    <w:rsid w:val="00100F5E"/>
    <w:rsid w:val="00104A4A"/>
    <w:rsid w:val="00105E65"/>
    <w:rsid w:val="001060A0"/>
    <w:rsid w:val="00107B41"/>
    <w:rsid w:val="00107FBF"/>
    <w:rsid w:val="00111CBF"/>
    <w:rsid w:val="00117790"/>
    <w:rsid w:val="00117F05"/>
    <w:rsid w:val="001234D5"/>
    <w:rsid w:val="00123E1E"/>
    <w:rsid w:val="001245AA"/>
    <w:rsid w:val="00131627"/>
    <w:rsid w:val="001325F6"/>
    <w:rsid w:val="0013298F"/>
    <w:rsid w:val="0013515D"/>
    <w:rsid w:val="0014163B"/>
    <w:rsid w:val="00142EDE"/>
    <w:rsid w:val="00144ACF"/>
    <w:rsid w:val="00144DA3"/>
    <w:rsid w:val="00145418"/>
    <w:rsid w:val="00145BCE"/>
    <w:rsid w:val="001474AB"/>
    <w:rsid w:val="00147E82"/>
    <w:rsid w:val="00151F02"/>
    <w:rsid w:val="00156652"/>
    <w:rsid w:val="0016071A"/>
    <w:rsid w:val="00160864"/>
    <w:rsid w:val="00160C6B"/>
    <w:rsid w:val="00161AC8"/>
    <w:rsid w:val="00162388"/>
    <w:rsid w:val="00162D80"/>
    <w:rsid w:val="0016567A"/>
    <w:rsid w:val="001664F2"/>
    <w:rsid w:val="00170137"/>
    <w:rsid w:val="0017086F"/>
    <w:rsid w:val="00170999"/>
    <w:rsid w:val="00174F3E"/>
    <w:rsid w:val="00175353"/>
    <w:rsid w:val="00176B72"/>
    <w:rsid w:val="00177D5D"/>
    <w:rsid w:val="00181582"/>
    <w:rsid w:val="0018159F"/>
    <w:rsid w:val="00185634"/>
    <w:rsid w:val="00185F55"/>
    <w:rsid w:val="00187558"/>
    <w:rsid w:val="00187AED"/>
    <w:rsid w:val="00190A30"/>
    <w:rsid w:val="0019111F"/>
    <w:rsid w:val="00191242"/>
    <w:rsid w:val="001917D4"/>
    <w:rsid w:val="00191D0C"/>
    <w:rsid w:val="00192A3D"/>
    <w:rsid w:val="00192E74"/>
    <w:rsid w:val="00194525"/>
    <w:rsid w:val="001945DC"/>
    <w:rsid w:val="00195F2D"/>
    <w:rsid w:val="00196F18"/>
    <w:rsid w:val="001A1955"/>
    <w:rsid w:val="001A1D5A"/>
    <w:rsid w:val="001A23DE"/>
    <w:rsid w:val="001A24DC"/>
    <w:rsid w:val="001A45D2"/>
    <w:rsid w:val="001A542A"/>
    <w:rsid w:val="001A5615"/>
    <w:rsid w:val="001A59D5"/>
    <w:rsid w:val="001A7148"/>
    <w:rsid w:val="001B1480"/>
    <w:rsid w:val="001B21E6"/>
    <w:rsid w:val="001B33E1"/>
    <w:rsid w:val="001B4074"/>
    <w:rsid w:val="001B67D1"/>
    <w:rsid w:val="001B7E9C"/>
    <w:rsid w:val="001C0DBC"/>
    <w:rsid w:val="001C425E"/>
    <w:rsid w:val="001C4CD6"/>
    <w:rsid w:val="001C4E25"/>
    <w:rsid w:val="001C6C1D"/>
    <w:rsid w:val="001D0463"/>
    <w:rsid w:val="001D0558"/>
    <w:rsid w:val="001D2A3B"/>
    <w:rsid w:val="001D5597"/>
    <w:rsid w:val="001D6277"/>
    <w:rsid w:val="001D67F7"/>
    <w:rsid w:val="001D6C60"/>
    <w:rsid w:val="001D6DF0"/>
    <w:rsid w:val="001D7022"/>
    <w:rsid w:val="001E011B"/>
    <w:rsid w:val="001E1162"/>
    <w:rsid w:val="001E4C26"/>
    <w:rsid w:val="001E613E"/>
    <w:rsid w:val="001E69E7"/>
    <w:rsid w:val="001F1993"/>
    <w:rsid w:val="001F2183"/>
    <w:rsid w:val="001F4F79"/>
    <w:rsid w:val="00200795"/>
    <w:rsid w:val="00201D52"/>
    <w:rsid w:val="00205476"/>
    <w:rsid w:val="00205895"/>
    <w:rsid w:val="00205CE7"/>
    <w:rsid w:val="00206A4F"/>
    <w:rsid w:val="00206B35"/>
    <w:rsid w:val="0020701A"/>
    <w:rsid w:val="00213F3B"/>
    <w:rsid w:val="002155C7"/>
    <w:rsid w:val="0022109A"/>
    <w:rsid w:val="002217A4"/>
    <w:rsid w:val="0022317F"/>
    <w:rsid w:val="002233D5"/>
    <w:rsid w:val="002237B0"/>
    <w:rsid w:val="0022497B"/>
    <w:rsid w:val="00224ADB"/>
    <w:rsid w:val="00225651"/>
    <w:rsid w:val="00230A97"/>
    <w:rsid w:val="00230C6A"/>
    <w:rsid w:val="00232271"/>
    <w:rsid w:val="00232E2F"/>
    <w:rsid w:val="00241767"/>
    <w:rsid w:val="002476B1"/>
    <w:rsid w:val="00252941"/>
    <w:rsid w:val="00252A18"/>
    <w:rsid w:val="00253197"/>
    <w:rsid w:val="002543F3"/>
    <w:rsid w:val="00254BA2"/>
    <w:rsid w:val="00255D21"/>
    <w:rsid w:val="00256A59"/>
    <w:rsid w:val="0025730D"/>
    <w:rsid w:val="00260C30"/>
    <w:rsid w:val="002611C9"/>
    <w:rsid w:val="0026403A"/>
    <w:rsid w:val="00264971"/>
    <w:rsid w:val="00266B10"/>
    <w:rsid w:val="00267413"/>
    <w:rsid w:val="00270356"/>
    <w:rsid w:val="00270FE0"/>
    <w:rsid w:val="002728E4"/>
    <w:rsid w:val="00281F5B"/>
    <w:rsid w:val="0028436D"/>
    <w:rsid w:val="002900F1"/>
    <w:rsid w:val="00294FA0"/>
    <w:rsid w:val="00296A57"/>
    <w:rsid w:val="002976DD"/>
    <w:rsid w:val="00297CE0"/>
    <w:rsid w:val="002A1983"/>
    <w:rsid w:val="002A4BCA"/>
    <w:rsid w:val="002B17B2"/>
    <w:rsid w:val="002B359D"/>
    <w:rsid w:val="002B6959"/>
    <w:rsid w:val="002C09E5"/>
    <w:rsid w:val="002C3692"/>
    <w:rsid w:val="002C384B"/>
    <w:rsid w:val="002C4E63"/>
    <w:rsid w:val="002C6127"/>
    <w:rsid w:val="002C6918"/>
    <w:rsid w:val="002D50BB"/>
    <w:rsid w:val="002E1628"/>
    <w:rsid w:val="002E1805"/>
    <w:rsid w:val="002E2258"/>
    <w:rsid w:val="002E2787"/>
    <w:rsid w:val="002E28E3"/>
    <w:rsid w:val="002E320F"/>
    <w:rsid w:val="002E41DE"/>
    <w:rsid w:val="002E6146"/>
    <w:rsid w:val="002F158D"/>
    <w:rsid w:val="002F39E7"/>
    <w:rsid w:val="002F5767"/>
    <w:rsid w:val="0030087C"/>
    <w:rsid w:val="00301DA5"/>
    <w:rsid w:val="00302207"/>
    <w:rsid w:val="00302BD4"/>
    <w:rsid w:val="0030650F"/>
    <w:rsid w:val="0031062C"/>
    <w:rsid w:val="00310A87"/>
    <w:rsid w:val="00312497"/>
    <w:rsid w:val="00312C7D"/>
    <w:rsid w:val="003148EC"/>
    <w:rsid w:val="00314B6F"/>
    <w:rsid w:val="003150B5"/>
    <w:rsid w:val="003169EA"/>
    <w:rsid w:val="00316A07"/>
    <w:rsid w:val="00320B8B"/>
    <w:rsid w:val="003221F2"/>
    <w:rsid w:val="003226E0"/>
    <w:rsid w:val="003234C4"/>
    <w:rsid w:val="003245A2"/>
    <w:rsid w:val="0033031C"/>
    <w:rsid w:val="00330B03"/>
    <w:rsid w:val="003313E7"/>
    <w:rsid w:val="003333B2"/>
    <w:rsid w:val="003341E4"/>
    <w:rsid w:val="003400B4"/>
    <w:rsid w:val="00342401"/>
    <w:rsid w:val="0034288C"/>
    <w:rsid w:val="00347AAB"/>
    <w:rsid w:val="00347B98"/>
    <w:rsid w:val="00352BCA"/>
    <w:rsid w:val="00352E54"/>
    <w:rsid w:val="0035395A"/>
    <w:rsid w:val="00354BAB"/>
    <w:rsid w:val="00354D60"/>
    <w:rsid w:val="003555F4"/>
    <w:rsid w:val="00356A70"/>
    <w:rsid w:val="00356EEA"/>
    <w:rsid w:val="00361324"/>
    <w:rsid w:val="00361C4B"/>
    <w:rsid w:val="0036379F"/>
    <w:rsid w:val="00363DE2"/>
    <w:rsid w:val="00364166"/>
    <w:rsid w:val="003642C6"/>
    <w:rsid w:val="0036430F"/>
    <w:rsid w:val="0036517C"/>
    <w:rsid w:val="0037004D"/>
    <w:rsid w:val="00371E05"/>
    <w:rsid w:val="00371EAF"/>
    <w:rsid w:val="00372929"/>
    <w:rsid w:val="00374E42"/>
    <w:rsid w:val="00376F76"/>
    <w:rsid w:val="003775C0"/>
    <w:rsid w:val="003829C1"/>
    <w:rsid w:val="00383EBD"/>
    <w:rsid w:val="00384C72"/>
    <w:rsid w:val="00385865"/>
    <w:rsid w:val="00386958"/>
    <w:rsid w:val="00386CC8"/>
    <w:rsid w:val="00390976"/>
    <w:rsid w:val="0039259D"/>
    <w:rsid w:val="00392804"/>
    <w:rsid w:val="00396572"/>
    <w:rsid w:val="003A0D6A"/>
    <w:rsid w:val="003A35AF"/>
    <w:rsid w:val="003A3A09"/>
    <w:rsid w:val="003A465E"/>
    <w:rsid w:val="003A66E8"/>
    <w:rsid w:val="003A79BA"/>
    <w:rsid w:val="003A7ED1"/>
    <w:rsid w:val="003B0EC3"/>
    <w:rsid w:val="003B2877"/>
    <w:rsid w:val="003B3E49"/>
    <w:rsid w:val="003C04D3"/>
    <w:rsid w:val="003C0544"/>
    <w:rsid w:val="003C15CA"/>
    <w:rsid w:val="003C2E15"/>
    <w:rsid w:val="003C5775"/>
    <w:rsid w:val="003C6107"/>
    <w:rsid w:val="003C64D6"/>
    <w:rsid w:val="003C7188"/>
    <w:rsid w:val="003D3B34"/>
    <w:rsid w:val="003D4E84"/>
    <w:rsid w:val="003D6157"/>
    <w:rsid w:val="003E38C4"/>
    <w:rsid w:val="003E4E33"/>
    <w:rsid w:val="003E4F20"/>
    <w:rsid w:val="003E69D5"/>
    <w:rsid w:val="003E6E24"/>
    <w:rsid w:val="003F1707"/>
    <w:rsid w:val="003F1BF1"/>
    <w:rsid w:val="003F284B"/>
    <w:rsid w:val="003F30F9"/>
    <w:rsid w:val="003F3C2C"/>
    <w:rsid w:val="003F4C33"/>
    <w:rsid w:val="003F594B"/>
    <w:rsid w:val="003F720B"/>
    <w:rsid w:val="00401344"/>
    <w:rsid w:val="00405A25"/>
    <w:rsid w:val="004061FA"/>
    <w:rsid w:val="00406EEE"/>
    <w:rsid w:val="004072C9"/>
    <w:rsid w:val="00412B86"/>
    <w:rsid w:val="00412FAA"/>
    <w:rsid w:val="004132DD"/>
    <w:rsid w:val="0041373A"/>
    <w:rsid w:val="004145F4"/>
    <w:rsid w:val="004146D4"/>
    <w:rsid w:val="0041703D"/>
    <w:rsid w:val="00420EBF"/>
    <w:rsid w:val="00421178"/>
    <w:rsid w:val="004232B8"/>
    <w:rsid w:val="00424383"/>
    <w:rsid w:val="00426199"/>
    <w:rsid w:val="00427275"/>
    <w:rsid w:val="004273BC"/>
    <w:rsid w:val="0043281A"/>
    <w:rsid w:val="004348F9"/>
    <w:rsid w:val="0044065E"/>
    <w:rsid w:val="00441514"/>
    <w:rsid w:val="00441807"/>
    <w:rsid w:val="004429E4"/>
    <w:rsid w:val="00446105"/>
    <w:rsid w:val="00446390"/>
    <w:rsid w:val="00451AE4"/>
    <w:rsid w:val="004547B6"/>
    <w:rsid w:val="00454FD5"/>
    <w:rsid w:val="00455B10"/>
    <w:rsid w:val="00455B75"/>
    <w:rsid w:val="0045601A"/>
    <w:rsid w:val="00456804"/>
    <w:rsid w:val="004612E2"/>
    <w:rsid w:val="004621D7"/>
    <w:rsid w:val="00464956"/>
    <w:rsid w:val="004650F1"/>
    <w:rsid w:val="004653AE"/>
    <w:rsid w:val="0047057B"/>
    <w:rsid w:val="00471BC1"/>
    <w:rsid w:val="004744FB"/>
    <w:rsid w:val="004747A3"/>
    <w:rsid w:val="00474BC8"/>
    <w:rsid w:val="00474FDB"/>
    <w:rsid w:val="004755E6"/>
    <w:rsid w:val="00480D53"/>
    <w:rsid w:val="004811A7"/>
    <w:rsid w:val="004814B6"/>
    <w:rsid w:val="00481823"/>
    <w:rsid w:val="004819A6"/>
    <w:rsid w:val="004830C0"/>
    <w:rsid w:val="004866DA"/>
    <w:rsid w:val="00486D9E"/>
    <w:rsid w:val="0049278C"/>
    <w:rsid w:val="00497659"/>
    <w:rsid w:val="004979DB"/>
    <w:rsid w:val="004A19E2"/>
    <w:rsid w:val="004A1F2C"/>
    <w:rsid w:val="004A3801"/>
    <w:rsid w:val="004A3F26"/>
    <w:rsid w:val="004A440E"/>
    <w:rsid w:val="004A4826"/>
    <w:rsid w:val="004A4ACC"/>
    <w:rsid w:val="004A5731"/>
    <w:rsid w:val="004A6263"/>
    <w:rsid w:val="004A6672"/>
    <w:rsid w:val="004A75E5"/>
    <w:rsid w:val="004A794C"/>
    <w:rsid w:val="004A7F59"/>
    <w:rsid w:val="004B120D"/>
    <w:rsid w:val="004B3271"/>
    <w:rsid w:val="004B4CEA"/>
    <w:rsid w:val="004B4EB8"/>
    <w:rsid w:val="004B74B7"/>
    <w:rsid w:val="004C0D56"/>
    <w:rsid w:val="004C2E56"/>
    <w:rsid w:val="004C4F9C"/>
    <w:rsid w:val="004D1A78"/>
    <w:rsid w:val="004D3913"/>
    <w:rsid w:val="004D5323"/>
    <w:rsid w:val="004D59CE"/>
    <w:rsid w:val="004D76DE"/>
    <w:rsid w:val="004D7B71"/>
    <w:rsid w:val="004E1A67"/>
    <w:rsid w:val="004E2382"/>
    <w:rsid w:val="004E2C4B"/>
    <w:rsid w:val="004E2E39"/>
    <w:rsid w:val="004E3F7D"/>
    <w:rsid w:val="004E4B27"/>
    <w:rsid w:val="004E5D1A"/>
    <w:rsid w:val="004E7946"/>
    <w:rsid w:val="004F0D08"/>
    <w:rsid w:val="004F3825"/>
    <w:rsid w:val="004F4FE0"/>
    <w:rsid w:val="004F6C54"/>
    <w:rsid w:val="004F6DB7"/>
    <w:rsid w:val="004F7FDE"/>
    <w:rsid w:val="005017D3"/>
    <w:rsid w:val="00503BB2"/>
    <w:rsid w:val="00505952"/>
    <w:rsid w:val="00506CF0"/>
    <w:rsid w:val="00506E5F"/>
    <w:rsid w:val="00510525"/>
    <w:rsid w:val="00511D82"/>
    <w:rsid w:val="00512BA6"/>
    <w:rsid w:val="00513141"/>
    <w:rsid w:val="00513208"/>
    <w:rsid w:val="00513D59"/>
    <w:rsid w:val="0051580E"/>
    <w:rsid w:val="005177E5"/>
    <w:rsid w:val="005207BE"/>
    <w:rsid w:val="00523664"/>
    <w:rsid w:val="005262E9"/>
    <w:rsid w:val="00530A3C"/>
    <w:rsid w:val="0053233C"/>
    <w:rsid w:val="00532836"/>
    <w:rsid w:val="00532D62"/>
    <w:rsid w:val="0053413F"/>
    <w:rsid w:val="00534651"/>
    <w:rsid w:val="00534F09"/>
    <w:rsid w:val="00535A81"/>
    <w:rsid w:val="00537714"/>
    <w:rsid w:val="00540A22"/>
    <w:rsid w:val="00540F49"/>
    <w:rsid w:val="005411AF"/>
    <w:rsid w:val="0054377B"/>
    <w:rsid w:val="0054386D"/>
    <w:rsid w:val="00543AC9"/>
    <w:rsid w:val="00543D16"/>
    <w:rsid w:val="005442E9"/>
    <w:rsid w:val="00544882"/>
    <w:rsid w:val="00544D3D"/>
    <w:rsid w:val="00551925"/>
    <w:rsid w:val="0055713C"/>
    <w:rsid w:val="005572AC"/>
    <w:rsid w:val="005579BE"/>
    <w:rsid w:val="005600DB"/>
    <w:rsid w:val="005611F8"/>
    <w:rsid w:val="00561641"/>
    <w:rsid w:val="00567CFF"/>
    <w:rsid w:val="00570450"/>
    <w:rsid w:val="0057107C"/>
    <w:rsid w:val="00572707"/>
    <w:rsid w:val="005731CC"/>
    <w:rsid w:val="00576A83"/>
    <w:rsid w:val="00577942"/>
    <w:rsid w:val="005809DB"/>
    <w:rsid w:val="00581F22"/>
    <w:rsid w:val="0058337E"/>
    <w:rsid w:val="005834F3"/>
    <w:rsid w:val="005859CF"/>
    <w:rsid w:val="0058644F"/>
    <w:rsid w:val="0059042A"/>
    <w:rsid w:val="00592CC2"/>
    <w:rsid w:val="0059485C"/>
    <w:rsid w:val="00595C6E"/>
    <w:rsid w:val="00596FA6"/>
    <w:rsid w:val="005A0977"/>
    <w:rsid w:val="005A18EB"/>
    <w:rsid w:val="005A2236"/>
    <w:rsid w:val="005A3B10"/>
    <w:rsid w:val="005A3C9B"/>
    <w:rsid w:val="005A5063"/>
    <w:rsid w:val="005A6A2E"/>
    <w:rsid w:val="005A6C38"/>
    <w:rsid w:val="005A7134"/>
    <w:rsid w:val="005B0118"/>
    <w:rsid w:val="005B1A49"/>
    <w:rsid w:val="005B2A11"/>
    <w:rsid w:val="005B4ECE"/>
    <w:rsid w:val="005B6566"/>
    <w:rsid w:val="005B72F0"/>
    <w:rsid w:val="005C1968"/>
    <w:rsid w:val="005C1B38"/>
    <w:rsid w:val="005C5E0F"/>
    <w:rsid w:val="005C758B"/>
    <w:rsid w:val="005D08BF"/>
    <w:rsid w:val="005D1235"/>
    <w:rsid w:val="005D13C0"/>
    <w:rsid w:val="005D312E"/>
    <w:rsid w:val="005D48B4"/>
    <w:rsid w:val="005D758D"/>
    <w:rsid w:val="005D7680"/>
    <w:rsid w:val="005E3761"/>
    <w:rsid w:val="005E4613"/>
    <w:rsid w:val="005E6909"/>
    <w:rsid w:val="005F2248"/>
    <w:rsid w:val="005F3048"/>
    <w:rsid w:val="005F620C"/>
    <w:rsid w:val="005F6210"/>
    <w:rsid w:val="005F708B"/>
    <w:rsid w:val="00605046"/>
    <w:rsid w:val="00605A12"/>
    <w:rsid w:val="00606F62"/>
    <w:rsid w:val="006071FB"/>
    <w:rsid w:val="00610160"/>
    <w:rsid w:val="00611C1C"/>
    <w:rsid w:val="00612599"/>
    <w:rsid w:val="006135AB"/>
    <w:rsid w:val="0061371D"/>
    <w:rsid w:val="00614868"/>
    <w:rsid w:val="00615452"/>
    <w:rsid w:val="00615EF3"/>
    <w:rsid w:val="00616965"/>
    <w:rsid w:val="00623B7B"/>
    <w:rsid w:val="00626C5A"/>
    <w:rsid w:val="00627C63"/>
    <w:rsid w:val="006310C8"/>
    <w:rsid w:val="00632613"/>
    <w:rsid w:val="00632772"/>
    <w:rsid w:val="00632F09"/>
    <w:rsid w:val="00633BD8"/>
    <w:rsid w:val="00633DFF"/>
    <w:rsid w:val="0063494D"/>
    <w:rsid w:val="00636D3D"/>
    <w:rsid w:val="006428CB"/>
    <w:rsid w:val="00645B52"/>
    <w:rsid w:val="0064650A"/>
    <w:rsid w:val="006513F4"/>
    <w:rsid w:val="00651B76"/>
    <w:rsid w:val="00651FCB"/>
    <w:rsid w:val="00662008"/>
    <w:rsid w:val="00662B92"/>
    <w:rsid w:val="00665032"/>
    <w:rsid w:val="006668D7"/>
    <w:rsid w:val="00667036"/>
    <w:rsid w:val="00670D50"/>
    <w:rsid w:val="0067419A"/>
    <w:rsid w:val="006749B2"/>
    <w:rsid w:val="00676AD8"/>
    <w:rsid w:val="006800B1"/>
    <w:rsid w:val="00680957"/>
    <w:rsid w:val="006826C4"/>
    <w:rsid w:val="00682C98"/>
    <w:rsid w:val="00684353"/>
    <w:rsid w:val="00687404"/>
    <w:rsid w:val="0069305A"/>
    <w:rsid w:val="006950D0"/>
    <w:rsid w:val="0069511C"/>
    <w:rsid w:val="006956B2"/>
    <w:rsid w:val="00696EFD"/>
    <w:rsid w:val="006A097C"/>
    <w:rsid w:val="006A0A1F"/>
    <w:rsid w:val="006A247C"/>
    <w:rsid w:val="006A340D"/>
    <w:rsid w:val="006B3BB3"/>
    <w:rsid w:val="006B44BF"/>
    <w:rsid w:val="006B59F0"/>
    <w:rsid w:val="006B5C9F"/>
    <w:rsid w:val="006B64EE"/>
    <w:rsid w:val="006B67F6"/>
    <w:rsid w:val="006B7827"/>
    <w:rsid w:val="006C0744"/>
    <w:rsid w:val="006C1B23"/>
    <w:rsid w:val="006C2B4D"/>
    <w:rsid w:val="006C3641"/>
    <w:rsid w:val="006C3D19"/>
    <w:rsid w:val="006C4077"/>
    <w:rsid w:val="006C4274"/>
    <w:rsid w:val="006C5CE5"/>
    <w:rsid w:val="006D05DC"/>
    <w:rsid w:val="006D0835"/>
    <w:rsid w:val="006D1BCF"/>
    <w:rsid w:val="006D4E8B"/>
    <w:rsid w:val="006D6CBC"/>
    <w:rsid w:val="006D6D7E"/>
    <w:rsid w:val="006D7382"/>
    <w:rsid w:val="006D76C1"/>
    <w:rsid w:val="006E032E"/>
    <w:rsid w:val="006E09DE"/>
    <w:rsid w:val="006E1353"/>
    <w:rsid w:val="006E1C55"/>
    <w:rsid w:val="006E465E"/>
    <w:rsid w:val="006E57DD"/>
    <w:rsid w:val="006E68B0"/>
    <w:rsid w:val="006E7655"/>
    <w:rsid w:val="006F002D"/>
    <w:rsid w:val="006F0A44"/>
    <w:rsid w:val="006F1EFF"/>
    <w:rsid w:val="006F29D1"/>
    <w:rsid w:val="006F2AEE"/>
    <w:rsid w:val="006F39A1"/>
    <w:rsid w:val="006F6A54"/>
    <w:rsid w:val="006F7E76"/>
    <w:rsid w:val="0070038A"/>
    <w:rsid w:val="007004CD"/>
    <w:rsid w:val="00701861"/>
    <w:rsid w:val="00704DC6"/>
    <w:rsid w:val="0070605E"/>
    <w:rsid w:val="00706ECC"/>
    <w:rsid w:val="00707056"/>
    <w:rsid w:val="0071160B"/>
    <w:rsid w:val="007126E4"/>
    <w:rsid w:val="00712F34"/>
    <w:rsid w:val="00714E6B"/>
    <w:rsid w:val="00722327"/>
    <w:rsid w:val="00723371"/>
    <w:rsid w:val="0072747A"/>
    <w:rsid w:val="007279A5"/>
    <w:rsid w:val="00730192"/>
    <w:rsid w:val="007315D2"/>
    <w:rsid w:val="00732B6D"/>
    <w:rsid w:val="007337EE"/>
    <w:rsid w:val="007342A7"/>
    <w:rsid w:val="00734D77"/>
    <w:rsid w:val="007361C8"/>
    <w:rsid w:val="007368CE"/>
    <w:rsid w:val="0074799B"/>
    <w:rsid w:val="00747A20"/>
    <w:rsid w:val="00747E2F"/>
    <w:rsid w:val="007514C1"/>
    <w:rsid w:val="00751F8F"/>
    <w:rsid w:val="007537D7"/>
    <w:rsid w:val="00754005"/>
    <w:rsid w:val="007547B3"/>
    <w:rsid w:val="007623DF"/>
    <w:rsid w:val="00763BAA"/>
    <w:rsid w:val="007648B4"/>
    <w:rsid w:val="00765AEC"/>
    <w:rsid w:val="00765ED1"/>
    <w:rsid w:val="00766F59"/>
    <w:rsid w:val="007671C8"/>
    <w:rsid w:val="00767CF6"/>
    <w:rsid w:val="00770728"/>
    <w:rsid w:val="00771138"/>
    <w:rsid w:val="007714DE"/>
    <w:rsid w:val="00773DFB"/>
    <w:rsid w:val="00775002"/>
    <w:rsid w:val="00777F63"/>
    <w:rsid w:val="00780F6E"/>
    <w:rsid w:val="00781892"/>
    <w:rsid w:val="00784A6D"/>
    <w:rsid w:val="0078662E"/>
    <w:rsid w:val="007909A9"/>
    <w:rsid w:val="00791A00"/>
    <w:rsid w:val="00792106"/>
    <w:rsid w:val="00793224"/>
    <w:rsid w:val="00795471"/>
    <w:rsid w:val="0079604A"/>
    <w:rsid w:val="0079783A"/>
    <w:rsid w:val="00797FE0"/>
    <w:rsid w:val="007A2A65"/>
    <w:rsid w:val="007A3D27"/>
    <w:rsid w:val="007A5B67"/>
    <w:rsid w:val="007A6CD6"/>
    <w:rsid w:val="007B2480"/>
    <w:rsid w:val="007B531D"/>
    <w:rsid w:val="007B69B4"/>
    <w:rsid w:val="007C04CE"/>
    <w:rsid w:val="007C18D6"/>
    <w:rsid w:val="007C2003"/>
    <w:rsid w:val="007C25D9"/>
    <w:rsid w:val="007C51DD"/>
    <w:rsid w:val="007C574A"/>
    <w:rsid w:val="007C786C"/>
    <w:rsid w:val="007D1CD4"/>
    <w:rsid w:val="007D39C4"/>
    <w:rsid w:val="007D45BF"/>
    <w:rsid w:val="007D7667"/>
    <w:rsid w:val="007E1693"/>
    <w:rsid w:val="007E232B"/>
    <w:rsid w:val="007E3388"/>
    <w:rsid w:val="007E3B6B"/>
    <w:rsid w:val="007E5149"/>
    <w:rsid w:val="007E5B08"/>
    <w:rsid w:val="007F197E"/>
    <w:rsid w:val="007F2034"/>
    <w:rsid w:val="007F2DB1"/>
    <w:rsid w:val="007F3194"/>
    <w:rsid w:val="007F4023"/>
    <w:rsid w:val="007F7DED"/>
    <w:rsid w:val="008020F8"/>
    <w:rsid w:val="00804299"/>
    <w:rsid w:val="008059D0"/>
    <w:rsid w:val="00805E96"/>
    <w:rsid w:val="008066EB"/>
    <w:rsid w:val="008121E3"/>
    <w:rsid w:val="008155EB"/>
    <w:rsid w:val="00821028"/>
    <w:rsid w:val="008265B9"/>
    <w:rsid w:val="008270DB"/>
    <w:rsid w:val="008271CD"/>
    <w:rsid w:val="0083040B"/>
    <w:rsid w:val="00831A3A"/>
    <w:rsid w:val="00832473"/>
    <w:rsid w:val="0083382D"/>
    <w:rsid w:val="00836A51"/>
    <w:rsid w:val="008376E8"/>
    <w:rsid w:val="00840EF2"/>
    <w:rsid w:val="00844A1C"/>
    <w:rsid w:val="008462E8"/>
    <w:rsid w:val="00847689"/>
    <w:rsid w:val="00847819"/>
    <w:rsid w:val="00851C59"/>
    <w:rsid w:val="00852888"/>
    <w:rsid w:val="00853903"/>
    <w:rsid w:val="0085414E"/>
    <w:rsid w:val="00854A94"/>
    <w:rsid w:val="00860251"/>
    <w:rsid w:val="0086137C"/>
    <w:rsid w:val="008629C7"/>
    <w:rsid w:val="00864B42"/>
    <w:rsid w:val="008654BA"/>
    <w:rsid w:val="008701F4"/>
    <w:rsid w:val="00870513"/>
    <w:rsid w:val="0087067B"/>
    <w:rsid w:val="00870760"/>
    <w:rsid w:val="00870950"/>
    <w:rsid w:val="008718DE"/>
    <w:rsid w:val="0087530A"/>
    <w:rsid w:val="0087638A"/>
    <w:rsid w:val="0087669A"/>
    <w:rsid w:val="00876AB3"/>
    <w:rsid w:val="00877245"/>
    <w:rsid w:val="008803EB"/>
    <w:rsid w:val="00886043"/>
    <w:rsid w:val="0088755E"/>
    <w:rsid w:val="00890793"/>
    <w:rsid w:val="00890914"/>
    <w:rsid w:val="0089239E"/>
    <w:rsid w:val="008936F4"/>
    <w:rsid w:val="00893890"/>
    <w:rsid w:val="00893E6C"/>
    <w:rsid w:val="008A314E"/>
    <w:rsid w:val="008A3A4B"/>
    <w:rsid w:val="008A47C5"/>
    <w:rsid w:val="008A49AF"/>
    <w:rsid w:val="008A660E"/>
    <w:rsid w:val="008B08A2"/>
    <w:rsid w:val="008B5A53"/>
    <w:rsid w:val="008B5B9A"/>
    <w:rsid w:val="008B6F8C"/>
    <w:rsid w:val="008B7227"/>
    <w:rsid w:val="008C0691"/>
    <w:rsid w:val="008C39D5"/>
    <w:rsid w:val="008C4EDB"/>
    <w:rsid w:val="008C62C8"/>
    <w:rsid w:val="008C7C06"/>
    <w:rsid w:val="008D2C98"/>
    <w:rsid w:val="008D3601"/>
    <w:rsid w:val="008D55CB"/>
    <w:rsid w:val="008E07FD"/>
    <w:rsid w:val="008E0E91"/>
    <w:rsid w:val="008E15ED"/>
    <w:rsid w:val="008E187A"/>
    <w:rsid w:val="008E20EA"/>
    <w:rsid w:val="008E457C"/>
    <w:rsid w:val="008E78E7"/>
    <w:rsid w:val="008F0DC1"/>
    <w:rsid w:val="008F0EAA"/>
    <w:rsid w:val="008F60D2"/>
    <w:rsid w:val="008F6B8D"/>
    <w:rsid w:val="008F7E5D"/>
    <w:rsid w:val="00901FA1"/>
    <w:rsid w:val="009021B0"/>
    <w:rsid w:val="00904B3B"/>
    <w:rsid w:val="009052D9"/>
    <w:rsid w:val="009104B0"/>
    <w:rsid w:val="009106EB"/>
    <w:rsid w:val="00912EDA"/>
    <w:rsid w:val="009133D4"/>
    <w:rsid w:val="00914450"/>
    <w:rsid w:val="009148FD"/>
    <w:rsid w:val="00914B63"/>
    <w:rsid w:val="009214C9"/>
    <w:rsid w:val="00921D11"/>
    <w:rsid w:val="00922D30"/>
    <w:rsid w:val="00923846"/>
    <w:rsid w:val="009238B4"/>
    <w:rsid w:val="00924691"/>
    <w:rsid w:val="009257A3"/>
    <w:rsid w:val="009265B9"/>
    <w:rsid w:val="0093173E"/>
    <w:rsid w:val="00932460"/>
    <w:rsid w:val="009328C9"/>
    <w:rsid w:val="00932B8B"/>
    <w:rsid w:val="0093363D"/>
    <w:rsid w:val="00934C4D"/>
    <w:rsid w:val="00935E6A"/>
    <w:rsid w:val="009378D4"/>
    <w:rsid w:val="00937F73"/>
    <w:rsid w:val="009423CD"/>
    <w:rsid w:val="00942A5C"/>
    <w:rsid w:val="009436DF"/>
    <w:rsid w:val="00944222"/>
    <w:rsid w:val="009508B1"/>
    <w:rsid w:val="00951893"/>
    <w:rsid w:val="00951B5C"/>
    <w:rsid w:val="009543FA"/>
    <w:rsid w:val="0095464B"/>
    <w:rsid w:val="009550A7"/>
    <w:rsid w:val="00955144"/>
    <w:rsid w:val="009561C7"/>
    <w:rsid w:val="00956737"/>
    <w:rsid w:val="0096033B"/>
    <w:rsid w:val="009624CF"/>
    <w:rsid w:val="00963620"/>
    <w:rsid w:val="009653E8"/>
    <w:rsid w:val="0096586F"/>
    <w:rsid w:val="00966B84"/>
    <w:rsid w:val="00970D59"/>
    <w:rsid w:val="00973C36"/>
    <w:rsid w:val="00973EFA"/>
    <w:rsid w:val="0097449B"/>
    <w:rsid w:val="0098591D"/>
    <w:rsid w:val="009866CA"/>
    <w:rsid w:val="00987037"/>
    <w:rsid w:val="00987AB5"/>
    <w:rsid w:val="009904BE"/>
    <w:rsid w:val="00990CE4"/>
    <w:rsid w:val="00991B17"/>
    <w:rsid w:val="009945EA"/>
    <w:rsid w:val="009960DE"/>
    <w:rsid w:val="009A05FA"/>
    <w:rsid w:val="009A0A20"/>
    <w:rsid w:val="009A11EF"/>
    <w:rsid w:val="009A2675"/>
    <w:rsid w:val="009A26AE"/>
    <w:rsid w:val="009A3197"/>
    <w:rsid w:val="009A4378"/>
    <w:rsid w:val="009A58AD"/>
    <w:rsid w:val="009A5CEC"/>
    <w:rsid w:val="009A7086"/>
    <w:rsid w:val="009A74D0"/>
    <w:rsid w:val="009A7A87"/>
    <w:rsid w:val="009B0A51"/>
    <w:rsid w:val="009B20C3"/>
    <w:rsid w:val="009B3923"/>
    <w:rsid w:val="009B6785"/>
    <w:rsid w:val="009B6D9F"/>
    <w:rsid w:val="009B73C3"/>
    <w:rsid w:val="009C0E27"/>
    <w:rsid w:val="009C12E1"/>
    <w:rsid w:val="009C2748"/>
    <w:rsid w:val="009C37A1"/>
    <w:rsid w:val="009C56A9"/>
    <w:rsid w:val="009C58B9"/>
    <w:rsid w:val="009C7A5F"/>
    <w:rsid w:val="009C7DA4"/>
    <w:rsid w:val="009D11B1"/>
    <w:rsid w:val="009D14A9"/>
    <w:rsid w:val="009D221C"/>
    <w:rsid w:val="009D3BB0"/>
    <w:rsid w:val="009D3E5A"/>
    <w:rsid w:val="009D46BD"/>
    <w:rsid w:val="009D5313"/>
    <w:rsid w:val="009E13EB"/>
    <w:rsid w:val="009E2E40"/>
    <w:rsid w:val="009E6305"/>
    <w:rsid w:val="009F0D84"/>
    <w:rsid w:val="009F1931"/>
    <w:rsid w:val="009F2F6E"/>
    <w:rsid w:val="009F7B09"/>
    <w:rsid w:val="009F7B33"/>
    <w:rsid w:val="009F7D8C"/>
    <w:rsid w:val="00A01839"/>
    <w:rsid w:val="00A0392B"/>
    <w:rsid w:val="00A04790"/>
    <w:rsid w:val="00A11B6D"/>
    <w:rsid w:val="00A133BC"/>
    <w:rsid w:val="00A14822"/>
    <w:rsid w:val="00A148C0"/>
    <w:rsid w:val="00A14F7F"/>
    <w:rsid w:val="00A15C9F"/>
    <w:rsid w:val="00A161EA"/>
    <w:rsid w:val="00A22966"/>
    <w:rsid w:val="00A23A81"/>
    <w:rsid w:val="00A26C42"/>
    <w:rsid w:val="00A27BF7"/>
    <w:rsid w:val="00A303A5"/>
    <w:rsid w:val="00A309E4"/>
    <w:rsid w:val="00A34BF6"/>
    <w:rsid w:val="00A35B34"/>
    <w:rsid w:val="00A40E0A"/>
    <w:rsid w:val="00A40E8D"/>
    <w:rsid w:val="00A41EDC"/>
    <w:rsid w:val="00A436FD"/>
    <w:rsid w:val="00A456DC"/>
    <w:rsid w:val="00A45792"/>
    <w:rsid w:val="00A46554"/>
    <w:rsid w:val="00A50038"/>
    <w:rsid w:val="00A519F2"/>
    <w:rsid w:val="00A536A9"/>
    <w:rsid w:val="00A53BAE"/>
    <w:rsid w:val="00A5497F"/>
    <w:rsid w:val="00A6477A"/>
    <w:rsid w:val="00A64DAC"/>
    <w:rsid w:val="00A6514B"/>
    <w:rsid w:val="00A66DD7"/>
    <w:rsid w:val="00A67928"/>
    <w:rsid w:val="00A67BBA"/>
    <w:rsid w:val="00A7051C"/>
    <w:rsid w:val="00A7211C"/>
    <w:rsid w:val="00A76B3F"/>
    <w:rsid w:val="00A76FAC"/>
    <w:rsid w:val="00A809CD"/>
    <w:rsid w:val="00A82695"/>
    <w:rsid w:val="00A838DE"/>
    <w:rsid w:val="00A84BD2"/>
    <w:rsid w:val="00A934BD"/>
    <w:rsid w:val="00A9385F"/>
    <w:rsid w:val="00A93DEC"/>
    <w:rsid w:val="00A9684F"/>
    <w:rsid w:val="00A96FE2"/>
    <w:rsid w:val="00AA0A84"/>
    <w:rsid w:val="00AA13FC"/>
    <w:rsid w:val="00AA2F67"/>
    <w:rsid w:val="00AA5C3F"/>
    <w:rsid w:val="00AA6701"/>
    <w:rsid w:val="00AA763A"/>
    <w:rsid w:val="00AB1284"/>
    <w:rsid w:val="00AB307E"/>
    <w:rsid w:val="00AB37A5"/>
    <w:rsid w:val="00AB5042"/>
    <w:rsid w:val="00AB600A"/>
    <w:rsid w:val="00AB62F4"/>
    <w:rsid w:val="00AB6997"/>
    <w:rsid w:val="00AB7B4C"/>
    <w:rsid w:val="00AC0F61"/>
    <w:rsid w:val="00AC1FF7"/>
    <w:rsid w:val="00AC271B"/>
    <w:rsid w:val="00AC43A4"/>
    <w:rsid w:val="00AC459E"/>
    <w:rsid w:val="00AC59DA"/>
    <w:rsid w:val="00AC7393"/>
    <w:rsid w:val="00AC7B2D"/>
    <w:rsid w:val="00AD41E6"/>
    <w:rsid w:val="00AD4390"/>
    <w:rsid w:val="00AD4443"/>
    <w:rsid w:val="00AD59A2"/>
    <w:rsid w:val="00AD6B6A"/>
    <w:rsid w:val="00AD7FB0"/>
    <w:rsid w:val="00AE2619"/>
    <w:rsid w:val="00AE287F"/>
    <w:rsid w:val="00AE2EDD"/>
    <w:rsid w:val="00AE6B53"/>
    <w:rsid w:val="00AE72AE"/>
    <w:rsid w:val="00AF0A78"/>
    <w:rsid w:val="00AF11F3"/>
    <w:rsid w:val="00AF1425"/>
    <w:rsid w:val="00AF3068"/>
    <w:rsid w:val="00AF3BC4"/>
    <w:rsid w:val="00AF3EF3"/>
    <w:rsid w:val="00AF6089"/>
    <w:rsid w:val="00AF67DD"/>
    <w:rsid w:val="00B01162"/>
    <w:rsid w:val="00B0230E"/>
    <w:rsid w:val="00B0332A"/>
    <w:rsid w:val="00B11D77"/>
    <w:rsid w:val="00B13CB5"/>
    <w:rsid w:val="00B14760"/>
    <w:rsid w:val="00B1578B"/>
    <w:rsid w:val="00B16D25"/>
    <w:rsid w:val="00B2139E"/>
    <w:rsid w:val="00B23835"/>
    <w:rsid w:val="00B24AFF"/>
    <w:rsid w:val="00B2563C"/>
    <w:rsid w:val="00B25C5E"/>
    <w:rsid w:val="00B263EE"/>
    <w:rsid w:val="00B265C9"/>
    <w:rsid w:val="00B3054F"/>
    <w:rsid w:val="00B32480"/>
    <w:rsid w:val="00B32C4A"/>
    <w:rsid w:val="00B33172"/>
    <w:rsid w:val="00B34814"/>
    <w:rsid w:val="00B34A78"/>
    <w:rsid w:val="00B358B3"/>
    <w:rsid w:val="00B37BE4"/>
    <w:rsid w:val="00B418ED"/>
    <w:rsid w:val="00B41B39"/>
    <w:rsid w:val="00B42CD3"/>
    <w:rsid w:val="00B443F4"/>
    <w:rsid w:val="00B459D5"/>
    <w:rsid w:val="00B532D9"/>
    <w:rsid w:val="00B53575"/>
    <w:rsid w:val="00B556A6"/>
    <w:rsid w:val="00B56608"/>
    <w:rsid w:val="00B57B65"/>
    <w:rsid w:val="00B62E1B"/>
    <w:rsid w:val="00B6319D"/>
    <w:rsid w:val="00B65E88"/>
    <w:rsid w:val="00B66906"/>
    <w:rsid w:val="00B66CA8"/>
    <w:rsid w:val="00B7019D"/>
    <w:rsid w:val="00B70D8F"/>
    <w:rsid w:val="00B71A0E"/>
    <w:rsid w:val="00B72016"/>
    <w:rsid w:val="00B72316"/>
    <w:rsid w:val="00B7334D"/>
    <w:rsid w:val="00B74699"/>
    <w:rsid w:val="00B755B4"/>
    <w:rsid w:val="00B75993"/>
    <w:rsid w:val="00B76EDB"/>
    <w:rsid w:val="00B77322"/>
    <w:rsid w:val="00B828DA"/>
    <w:rsid w:val="00B8436B"/>
    <w:rsid w:val="00B86704"/>
    <w:rsid w:val="00B91A81"/>
    <w:rsid w:val="00B932BF"/>
    <w:rsid w:val="00B94D3C"/>
    <w:rsid w:val="00B967C5"/>
    <w:rsid w:val="00BA0594"/>
    <w:rsid w:val="00BA1842"/>
    <w:rsid w:val="00BA27F4"/>
    <w:rsid w:val="00BA3003"/>
    <w:rsid w:val="00BA3A45"/>
    <w:rsid w:val="00BA3FE6"/>
    <w:rsid w:val="00BB43C9"/>
    <w:rsid w:val="00BC0474"/>
    <w:rsid w:val="00BC1CDC"/>
    <w:rsid w:val="00BC2BF7"/>
    <w:rsid w:val="00BC4745"/>
    <w:rsid w:val="00BC4D59"/>
    <w:rsid w:val="00BC56CA"/>
    <w:rsid w:val="00BD0D2B"/>
    <w:rsid w:val="00BD47D0"/>
    <w:rsid w:val="00BD4F06"/>
    <w:rsid w:val="00BD53DA"/>
    <w:rsid w:val="00BE5F11"/>
    <w:rsid w:val="00BF1F78"/>
    <w:rsid w:val="00BF3739"/>
    <w:rsid w:val="00BF52AB"/>
    <w:rsid w:val="00BF5546"/>
    <w:rsid w:val="00BF6414"/>
    <w:rsid w:val="00BF67D5"/>
    <w:rsid w:val="00BF7835"/>
    <w:rsid w:val="00C01158"/>
    <w:rsid w:val="00C012F5"/>
    <w:rsid w:val="00C01745"/>
    <w:rsid w:val="00C06FC7"/>
    <w:rsid w:val="00C072F9"/>
    <w:rsid w:val="00C0791F"/>
    <w:rsid w:val="00C10021"/>
    <w:rsid w:val="00C11FA3"/>
    <w:rsid w:val="00C12127"/>
    <w:rsid w:val="00C16485"/>
    <w:rsid w:val="00C17915"/>
    <w:rsid w:val="00C17EB3"/>
    <w:rsid w:val="00C201CF"/>
    <w:rsid w:val="00C20956"/>
    <w:rsid w:val="00C20C73"/>
    <w:rsid w:val="00C21FED"/>
    <w:rsid w:val="00C22594"/>
    <w:rsid w:val="00C23D22"/>
    <w:rsid w:val="00C2484C"/>
    <w:rsid w:val="00C24DE0"/>
    <w:rsid w:val="00C25621"/>
    <w:rsid w:val="00C257E1"/>
    <w:rsid w:val="00C2584E"/>
    <w:rsid w:val="00C27BF9"/>
    <w:rsid w:val="00C31436"/>
    <w:rsid w:val="00C32584"/>
    <w:rsid w:val="00C34309"/>
    <w:rsid w:val="00C34885"/>
    <w:rsid w:val="00C35687"/>
    <w:rsid w:val="00C3683A"/>
    <w:rsid w:val="00C3714D"/>
    <w:rsid w:val="00C37235"/>
    <w:rsid w:val="00C41BBB"/>
    <w:rsid w:val="00C44C1F"/>
    <w:rsid w:val="00C44CCF"/>
    <w:rsid w:val="00C45749"/>
    <w:rsid w:val="00C45D6F"/>
    <w:rsid w:val="00C51081"/>
    <w:rsid w:val="00C51697"/>
    <w:rsid w:val="00C51D50"/>
    <w:rsid w:val="00C54526"/>
    <w:rsid w:val="00C577E7"/>
    <w:rsid w:val="00C57869"/>
    <w:rsid w:val="00C605B1"/>
    <w:rsid w:val="00C62393"/>
    <w:rsid w:val="00C66333"/>
    <w:rsid w:val="00C66A90"/>
    <w:rsid w:val="00C7365D"/>
    <w:rsid w:val="00C760D5"/>
    <w:rsid w:val="00C80924"/>
    <w:rsid w:val="00C82CB0"/>
    <w:rsid w:val="00C82F17"/>
    <w:rsid w:val="00C85189"/>
    <w:rsid w:val="00C86FA4"/>
    <w:rsid w:val="00C92ACB"/>
    <w:rsid w:val="00C92E54"/>
    <w:rsid w:val="00C964DE"/>
    <w:rsid w:val="00C97DD2"/>
    <w:rsid w:val="00CA047A"/>
    <w:rsid w:val="00CA38E9"/>
    <w:rsid w:val="00CA550E"/>
    <w:rsid w:val="00CA64D2"/>
    <w:rsid w:val="00CA6B87"/>
    <w:rsid w:val="00CA71F2"/>
    <w:rsid w:val="00CB063B"/>
    <w:rsid w:val="00CB1AE9"/>
    <w:rsid w:val="00CB280A"/>
    <w:rsid w:val="00CB2F9D"/>
    <w:rsid w:val="00CB3038"/>
    <w:rsid w:val="00CB4201"/>
    <w:rsid w:val="00CB5268"/>
    <w:rsid w:val="00CB611D"/>
    <w:rsid w:val="00CB6BC0"/>
    <w:rsid w:val="00CC2129"/>
    <w:rsid w:val="00CC32B8"/>
    <w:rsid w:val="00CC32F9"/>
    <w:rsid w:val="00CC37A8"/>
    <w:rsid w:val="00CC404C"/>
    <w:rsid w:val="00CC4EAA"/>
    <w:rsid w:val="00CC5972"/>
    <w:rsid w:val="00CC5D9D"/>
    <w:rsid w:val="00CC60FA"/>
    <w:rsid w:val="00CC6B43"/>
    <w:rsid w:val="00CD036F"/>
    <w:rsid w:val="00CD357D"/>
    <w:rsid w:val="00CD374E"/>
    <w:rsid w:val="00CD49C2"/>
    <w:rsid w:val="00CE0AC4"/>
    <w:rsid w:val="00CE4111"/>
    <w:rsid w:val="00CF267F"/>
    <w:rsid w:val="00CF282F"/>
    <w:rsid w:val="00CF2E0D"/>
    <w:rsid w:val="00CF5475"/>
    <w:rsid w:val="00CF62AA"/>
    <w:rsid w:val="00CF6A77"/>
    <w:rsid w:val="00CF6C27"/>
    <w:rsid w:val="00D0058A"/>
    <w:rsid w:val="00D00ABE"/>
    <w:rsid w:val="00D00CE3"/>
    <w:rsid w:val="00D021A8"/>
    <w:rsid w:val="00D02B75"/>
    <w:rsid w:val="00D036D9"/>
    <w:rsid w:val="00D03C95"/>
    <w:rsid w:val="00D0515C"/>
    <w:rsid w:val="00D0548A"/>
    <w:rsid w:val="00D05C7C"/>
    <w:rsid w:val="00D07C30"/>
    <w:rsid w:val="00D07EE3"/>
    <w:rsid w:val="00D122F9"/>
    <w:rsid w:val="00D14601"/>
    <w:rsid w:val="00D14A10"/>
    <w:rsid w:val="00D14A37"/>
    <w:rsid w:val="00D16CBF"/>
    <w:rsid w:val="00D16F88"/>
    <w:rsid w:val="00D17D1E"/>
    <w:rsid w:val="00D20EA4"/>
    <w:rsid w:val="00D20F6A"/>
    <w:rsid w:val="00D21038"/>
    <w:rsid w:val="00D21B1C"/>
    <w:rsid w:val="00D22028"/>
    <w:rsid w:val="00D225A3"/>
    <w:rsid w:val="00D24A09"/>
    <w:rsid w:val="00D251CC"/>
    <w:rsid w:val="00D26459"/>
    <w:rsid w:val="00D26FF1"/>
    <w:rsid w:val="00D27464"/>
    <w:rsid w:val="00D31B0D"/>
    <w:rsid w:val="00D34142"/>
    <w:rsid w:val="00D3725D"/>
    <w:rsid w:val="00D3757E"/>
    <w:rsid w:val="00D37F5E"/>
    <w:rsid w:val="00D4058A"/>
    <w:rsid w:val="00D42F61"/>
    <w:rsid w:val="00D444A4"/>
    <w:rsid w:val="00D457E4"/>
    <w:rsid w:val="00D47049"/>
    <w:rsid w:val="00D47FE1"/>
    <w:rsid w:val="00D50D54"/>
    <w:rsid w:val="00D52C36"/>
    <w:rsid w:val="00D536D8"/>
    <w:rsid w:val="00D53780"/>
    <w:rsid w:val="00D572D7"/>
    <w:rsid w:val="00D57F80"/>
    <w:rsid w:val="00D6046A"/>
    <w:rsid w:val="00D61503"/>
    <w:rsid w:val="00D6177A"/>
    <w:rsid w:val="00D7171E"/>
    <w:rsid w:val="00D73070"/>
    <w:rsid w:val="00D7411A"/>
    <w:rsid w:val="00D768D8"/>
    <w:rsid w:val="00D808B0"/>
    <w:rsid w:val="00D81373"/>
    <w:rsid w:val="00D81F1F"/>
    <w:rsid w:val="00D8765C"/>
    <w:rsid w:val="00D902FD"/>
    <w:rsid w:val="00D918CC"/>
    <w:rsid w:val="00D95088"/>
    <w:rsid w:val="00D970B3"/>
    <w:rsid w:val="00D971A7"/>
    <w:rsid w:val="00D9772C"/>
    <w:rsid w:val="00DA10BA"/>
    <w:rsid w:val="00DA464A"/>
    <w:rsid w:val="00DA4F32"/>
    <w:rsid w:val="00DA6408"/>
    <w:rsid w:val="00DB11FB"/>
    <w:rsid w:val="00DB4646"/>
    <w:rsid w:val="00DB4C72"/>
    <w:rsid w:val="00DB6DDE"/>
    <w:rsid w:val="00DB70B2"/>
    <w:rsid w:val="00DC1A3A"/>
    <w:rsid w:val="00DC3849"/>
    <w:rsid w:val="00DC4365"/>
    <w:rsid w:val="00DC52FA"/>
    <w:rsid w:val="00DC53DD"/>
    <w:rsid w:val="00DC70D7"/>
    <w:rsid w:val="00DC7D52"/>
    <w:rsid w:val="00DD1D0E"/>
    <w:rsid w:val="00DD22F1"/>
    <w:rsid w:val="00DD4181"/>
    <w:rsid w:val="00DD47FD"/>
    <w:rsid w:val="00DD5258"/>
    <w:rsid w:val="00DD79E1"/>
    <w:rsid w:val="00DE01E0"/>
    <w:rsid w:val="00DE131B"/>
    <w:rsid w:val="00DE1529"/>
    <w:rsid w:val="00DE1C96"/>
    <w:rsid w:val="00DE2123"/>
    <w:rsid w:val="00DE265A"/>
    <w:rsid w:val="00DE385F"/>
    <w:rsid w:val="00DE4BD8"/>
    <w:rsid w:val="00DE73F1"/>
    <w:rsid w:val="00DF1A87"/>
    <w:rsid w:val="00E01761"/>
    <w:rsid w:val="00E0218E"/>
    <w:rsid w:val="00E05F6A"/>
    <w:rsid w:val="00E107EE"/>
    <w:rsid w:val="00E1199A"/>
    <w:rsid w:val="00E1204D"/>
    <w:rsid w:val="00E13089"/>
    <w:rsid w:val="00E13557"/>
    <w:rsid w:val="00E137B0"/>
    <w:rsid w:val="00E144CC"/>
    <w:rsid w:val="00E155C3"/>
    <w:rsid w:val="00E168B7"/>
    <w:rsid w:val="00E16CC3"/>
    <w:rsid w:val="00E1739A"/>
    <w:rsid w:val="00E2028C"/>
    <w:rsid w:val="00E20DEB"/>
    <w:rsid w:val="00E22599"/>
    <w:rsid w:val="00E235F7"/>
    <w:rsid w:val="00E237E4"/>
    <w:rsid w:val="00E23F3B"/>
    <w:rsid w:val="00E24C06"/>
    <w:rsid w:val="00E25F52"/>
    <w:rsid w:val="00E25FE2"/>
    <w:rsid w:val="00E261F9"/>
    <w:rsid w:val="00E26369"/>
    <w:rsid w:val="00E2688E"/>
    <w:rsid w:val="00E27ABF"/>
    <w:rsid w:val="00E30A58"/>
    <w:rsid w:val="00E3291F"/>
    <w:rsid w:val="00E377DC"/>
    <w:rsid w:val="00E4791C"/>
    <w:rsid w:val="00E50333"/>
    <w:rsid w:val="00E506F1"/>
    <w:rsid w:val="00E55F72"/>
    <w:rsid w:val="00E5712D"/>
    <w:rsid w:val="00E6183C"/>
    <w:rsid w:val="00E61CCA"/>
    <w:rsid w:val="00E61F88"/>
    <w:rsid w:val="00E62CB2"/>
    <w:rsid w:val="00E62D89"/>
    <w:rsid w:val="00E63584"/>
    <w:rsid w:val="00E63A30"/>
    <w:rsid w:val="00E65B4C"/>
    <w:rsid w:val="00E676BF"/>
    <w:rsid w:val="00E718EE"/>
    <w:rsid w:val="00E7191D"/>
    <w:rsid w:val="00E71A6E"/>
    <w:rsid w:val="00E7359D"/>
    <w:rsid w:val="00E74023"/>
    <w:rsid w:val="00E77074"/>
    <w:rsid w:val="00E80D5B"/>
    <w:rsid w:val="00E8142B"/>
    <w:rsid w:val="00E82E50"/>
    <w:rsid w:val="00E84520"/>
    <w:rsid w:val="00E85AF1"/>
    <w:rsid w:val="00E90038"/>
    <w:rsid w:val="00E93AA8"/>
    <w:rsid w:val="00E94265"/>
    <w:rsid w:val="00E96509"/>
    <w:rsid w:val="00E96CF5"/>
    <w:rsid w:val="00E97598"/>
    <w:rsid w:val="00EA20D2"/>
    <w:rsid w:val="00EA289D"/>
    <w:rsid w:val="00EA2DC0"/>
    <w:rsid w:val="00EA37CB"/>
    <w:rsid w:val="00EA3CE8"/>
    <w:rsid w:val="00EA3F54"/>
    <w:rsid w:val="00EA6609"/>
    <w:rsid w:val="00EA7A80"/>
    <w:rsid w:val="00EA7CAC"/>
    <w:rsid w:val="00EB0EB7"/>
    <w:rsid w:val="00EB56AE"/>
    <w:rsid w:val="00EC145F"/>
    <w:rsid w:val="00EC1D86"/>
    <w:rsid w:val="00EC39A3"/>
    <w:rsid w:val="00EC419B"/>
    <w:rsid w:val="00EC4B3E"/>
    <w:rsid w:val="00EC4DEC"/>
    <w:rsid w:val="00EC5243"/>
    <w:rsid w:val="00EC610B"/>
    <w:rsid w:val="00EC66F5"/>
    <w:rsid w:val="00EC7077"/>
    <w:rsid w:val="00EC7AB8"/>
    <w:rsid w:val="00ED1581"/>
    <w:rsid w:val="00ED1F53"/>
    <w:rsid w:val="00ED290C"/>
    <w:rsid w:val="00ED4764"/>
    <w:rsid w:val="00ED5BD5"/>
    <w:rsid w:val="00ED7880"/>
    <w:rsid w:val="00EE2B1C"/>
    <w:rsid w:val="00EE5789"/>
    <w:rsid w:val="00EE6CE4"/>
    <w:rsid w:val="00EF0C28"/>
    <w:rsid w:val="00EF157F"/>
    <w:rsid w:val="00EF26CA"/>
    <w:rsid w:val="00EF6F4A"/>
    <w:rsid w:val="00F05F78"/>
    <w:rsid w:val="00F06B65"/>
    <w:rsid w:val="00F06D2E"/>
    <w:rsid w:val="00F10C46"/>
    <w:rsid w:val="00F1176F"/>
    <w:rsid w:val="00F11E33"/>
    <w:rsid w:val="00F1244C"/>
    <w:rsid w:val="00F1368C"/>
    <w:rsid w:val="00F14165"/>
    <w:rsid w:val="00F14E12"/>
    <w:rsid w:val="00F16AA4"/>
    <w:rsid w:val="00F2093E"/>
    <w:rsid w:val="00F2315D"/>
    <w:rsid w:val="00F24238"/>
    <w:rsid w:val="00F26FB2"/>
    <w:rsid w:val="00F30A0D"/>
    <w:rsid w:val="00F31F37"/>
    <w:rsid w:val="00F347A2"/>
    <w:rsid w:val="00F36CE1"/>
    <w:rsid w:val="00F40040"/>
    <w:rsid w:val="00F428E2"/>
    <w:rsid w:val="00F42E48"/>
    <w:rsid w:val="00F44140"/>
    <w:rsid w:val="00F451BF"/>
    <w:rsid w:val="00F452FC"/>
    <w:rsid w:val="00F51630"/>
    <w:rsid w:val="00F5525E"/>
    <w:rsid w:val="00F561E1"/>
    <w:rsid w:val="00F60D34"/>
    <w:rsid w:val="00F61028"/>
    <w:rsid w:val="00F61186"/>
    <w:rsid w:val="00F627E8"/>
    <w:rsid w:val="00F62A31"/>
    <w:rsid w:val="00F66E02"/>
    <w:rsid w:val="00F67308"/>
    <w:rsid w:val="00F67D38"/>
    <w:rsid w:val="00F72D1C"/>
    <w:rsid w:val="00F75F72"/>
    <w:rsid w:val="00F77BCE"/>
    <w:rsid w:val="00F81C77"/>
    <w:rsid w:val="00F83C5A"/>
    <w:rsid w:val="00F95B88"/>
    <w:rsid w:val="00F95D92"/>
    <w:rsid w:val="00F96C64"/>
    <w:rsid w:val="00F97345"/>
    <w:rsid w:val="00FA1CE9"/>
    <w:rsid w:val="00FA26B9"/>
    <w:rsid w:val="00FA26CC"/>
    <w:rsid w:val="00FA3F6F"/>
    <w:rsid w:val="00FA6C5C"/>
    <w:rsid w:val="00FB1972"/>
    <w:rsid w:val="00FB2540"/>
    <w:rsid w:val="00FC215B"/>
    <w:rsid w:val="00FC3E59"/>
    <w:rsid w:val="00FC44A3"/>
    <w:rsid w:val="00FC5072"/>
    <w:rsid w:val="00FD13A4"/>
    <w:rsid w:val="00FD28DE"/>
    <w:rsid w:val="00FD405B"/>
    <w:rsid w:val="00FD50CB"/>
    <w:rsid w:val="00FD698C"/>
    <w:rsid w:val="00FD6AE8"/>
    <w:rsid w:val="00FD6DA7"/>
    <w:rsid w:val="00FE19B3"/>
    <w:rsid w:val="00FF055E"/>
    <w:rsid w:val="00FF1A11"/>
    <w:rsid w:val="00FF2F7D"/>
    <w:rsid w:val="00FF38F7"/>
    <w:rsid w:val="00FF3D31"/>
    <w:rsid w:val="00FF441B"/>
    <w:rsid w:val="00FF5785"/>
    <w:rsid w:val="00FF5CF8"/>
    <w:rsid w:val="00FF644A"/>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B4EA9"/>
  <w15:chartTrackingRefBased/>
  <w15:docId w15:val="{029498D9-E404-4088-8DBB-56C1FC9CB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B3271"/>
    <w:pPr>
      <w:widowControl w:val="0"/>
      <w:snapToGrid w:val="0"/>
      <w:spacing w:after="0" w:line="240" w:lineRule="auto"/>
    </w:pPr>
    <w:rPr>
      <w:rFonts w:ascii="Courier" w:eastAsia="MS Mincho" w:hAnsi="Courier" w:cs="Times New Roman"/>
      <w:sz w:val="24"/>
      <w:szCs w:val="20"/>
      <w:lang w:val="en-GB"/>
    </w:rPr>
  </w:style>
  <w:style w:type="paragraph" w:styleId="Titolo1">
    <w:name w:val="heading 1"/>
    <w:basedOn w:val="Normale"/>
    <w:next w:val="Normale"/>
    <w:link w:val="Titolo1Carattere"/>
    <w:qFormat/>
    <w:rsid w:val="00513208"/>
    <w:pPr>
      <w:keepNext/>
      <w:numPr>
        <w:ilvl w:val="1"/>
        <w:numId w:val="10"/>
      </w:numPr>
      <w:snapToGrid/>
      <w:spacing w:after="260" w:line="260" w:lineRule="atLeast"/>
      <w:jc w:val="both"/>
      <w:outlineLvl w:val="0"/>
    </w:pPr>
    <w:rPr>
      <w:rFonts w:ascii="Arial" w:eastAsia="Times New Roman" w:hAnsi="Arial"/>
      <w:b/>
      <w:sz w:val="22"/>
      <w:u w:val="single"/>
      <w:lang w:eastAsia="it-IT"/>
    </w:rPr>
  </w:style>
  <w:style w:type="paragraph" w:styleId="Titolo2">
    <w:name w:val="heading 2"/>
    <w:basedOn w:val="Normale"/>
    <w:next w:val="Normale"/>
    <w:link w:val="Titolo2Carattere"/>
    <w:qFormat/>
    <w:rsid w:val="00513208"/>
    <w:pPr>
      <w:keepNext/>
      <w:numPr>
        <w:ilvl w:val="2"/>
        <w:numId w:val="10"/>
      </w:numPr>
      <w:snapToGrid/>
      <w:spacing w:after="260" w:line="260" w:lineRule="atLeast"/>
      <w:jc w:val="both"/>
      <w:outlineLvl w:val="1"/>
    </w:pPr>
    <w:rPr>
      <w:rFonts w:ascii="Arial" w:eastAsia="Times New Roman" w:hAnsi="Arial"/>
      <w:b/>
      <w:sz w:val="22"/>
      <w:lang w:eastAsia="it-IT"/>
    </w:rPr>
  </w:style>
  <w:style w:type="paragraph" w:styleId="Titolo3">
    <w:name w:val="heading 3"/>
    <w:basedOn w:val="Normale"/>
    <w:next w:val="Normale"/>
    <w:link w:val="Titolo3Carattere"/>
    <w:qFormat/>
    <w:rsid w:val="00513208"/>
    <w:pPr>
      <w:keepNext/>
      <w:numPr>
        <w:ilvl w:val="3"/>
        <w:numId w:val="10"/>
      </w:numPr>
      <w:snapToGrid/>
      <w:spacing w:after="260" w:line="260" w:lineRule="atLeast"/>
      <w:jc w:val="both"/>
      <w:outlineLvl w:val="2"/>
    </w:pPr>
    <w:rPr>
      <w:rFonts w:ascii="Arial" w:eastAsia="Times New Roman" w:hAnsi="Arial"/>
      <w:b/>
      <w:sz w:val="22"/>
      <w:lang w:eastAsia="it-IT"/>
    </w:rPr>
  </w:style>
  <w:style w:type="paragraph" w:styleId="Titolo4">
    <w:name w:val="heading 4"/>
    <w:basedOn w:val="Normale"/>
    <w:next w:val="Normale"/>
    <w:link w:val="Titolo4Carattere"/>
    <w:qFormat/>
    <w:rsid w:val="00513208"/>
    <w:pPr>
      <w:keepNext/>
      <w:numPr>
        <w:ilvl w:val="4"/>
        <w:numId w:val="10"/>
      </w:numPr>
      <w:snapToGrid/>
      <w:spacing w:after="260" w:line="260" w:lineRule="atLeast"/>
      <w:jc w:val="both"/>
      <w:outlineLvl w:val="3"/>
    </w:pPr>
    <w:rPr>
      <w:rFonts w:ascii="Arial" w:eastAsia="Times New Roman" w:hAnsi="Arial"/>
      <w:b/>
      <w:sz w:val="22"/>
      <w:lang w:eastAsia="it-IT"/>
    </w:rPr>
  </w:style>
  <w:style w:type="paragraph" w:styleId="Titolo5">
    <w:name w:val="heading 5"/>
    <w:basedOn w:val="Normale"/>
    <w:next w:val="Normale"/>
    <w:link w:val="Titolo5Carattere"/>
    <w:qFormat/>
    <w:rsid w:val="00513208"/>
    <w:pPr>
      <w:keepNext/>
      <w:numPr>
        <w:ilvl w:val="5"/>
        <w:numId w:val="10"/>
      </w:numPr>
      <w:snapToGrid/>
      <w:spacing w:after="260" w:line="260" w:lineRule="atLeast"/>
      <w:jc w:val="both"/>
      <w:outlineLvl w:val="4"/>
    </w:pPr>
    <w:rPr>
      <w:rFonts w:ascii="Arial" w:eastAsia="Times New Roman" w:hAnsi="Arial"/>
      <w:b/>
      <w:sz w:val="22"/>
      <w:lang w:eastAsia="it-IT"/>
    </w:rPr>
  </w:style>
  <w:style w:type="paragraph" w:styleId="Titolo6">
    <w:name w:val="heading 6"/>
    <w:basedOn w:val="Normale"/>
    <w:next w:val="Normale"/>
    <w:link w:val="Titolo6Carattere"/>
    <w:qFormat/>
    <w:rsid w:val="00513208"/>
    <w:pPr>
      <w:keepNext/>
      <w:numPr>
        <w:ilvl w:val="6"/>
        <w:numId w:val="10"/>
      </w:numPr>
      <w:tabs>
        <w:tab w:val="clear" w:pos="3272"/>
        <w:tab w:val="left" w:pos="3119"/>
      </w:tabs>
      <w:snapToGrid/>
      <w:spacing w:after="260" w:line="260" w:lineRule="atLeast"/>
      <w:jc w:val="both"/>
      <w:outlineLvl w:val="5"/>
    </w:pPr>
    <w:rPr>
      <w:rFonts w:ascii="Arial" w:eastAsia="Times New Roman" w:hAnsi="Arial"/>
      <w:b/>
      <w:sz w:val="22"/>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unhideWhenUsed/>
    <w:rsid w:val="004B3271"/>
    <w:pPr>
      <w:tabs>
        <w:tab w:val="left" w:pos="908"/>
        <w:tab w:val="left" w:pos="1815"/>
        <w:tab w:val="left" w:pos="2722"/>
        <w:tab w:val="left" w:pos="3629"/>
        <w:tab w:val="left" w:pos="4536"/>
        <w:tab w:val="left" w:pos="5444"/>
        <w:tab w:val="left" w:pos="6351"/>
        <w:tab w:val="left" w:pos="7258"/>
        <w:tab w:val="left" w:pos="8165"/>
        <w:tab w:val="left" w:pos="9071"/>
      </w:tabs>
      <w:spacing w:line="360" w:lineRule="auto"/>
      <w:ind w:right="34"/>
      <w:jc w:val="both"/>
    </w:pPr>
    <w:rPr>
      <w:rFonts w:ascii="Times New Roman" w:hAnsi="Times New Roman"/>
      <w:szCs w:val="24"/>
    </w:rPr>
  </w:style>
  <w:style w:type="character" w:customStyle="1" w:styleId="CorpotestoCarattere">
    <w:name w:val="Corpo testo Carattere"/>
    <w:basedOn w:val="Carpredefinitoparagrafo"/>
    <w:link w:val="Corpotesto"/>
    <w:rsid w:val="004B3271"/>
    <w:rPr>
      <w:rFonts w:ascii="Times New Roman" w:eastAsia="MS Mincho" w:hAnsi="Times New Roman" w:cs="Times New Roman"/>
      <w:sz w:val="24"/>
      <w:szCs w:val="24"/>
      <w:lang w:val="en-GB"/>
    </w:rPr>
  </w:style>
  <w:style w:type="paragraph" w:styleId="Rientrocorpodeltesto">
    <w:name w:val="Body Text Indent"/>
    <w:basedOn w:val="Normale"/>
    <w:link w:val="RientrocorpodeltestoCarattere"/>
    <w:semiHidden/>
    <w:unhideWhenUsed/>
    <w:rsid w:val="004B3271"/>
    <w:pPr>
      <w:widowControl/>
      <w:overflowPunct w:val="0"/>
      <w:autoSpaceDE w:val="0"/>
      <w:autoSpaceDN w:val="0"/>
      <w:adjustRightInd w:val="0"/>
      <w:snapToGrid/>
      <w:spacing w:after="120"/>
      <w:ind w:left="283"/>
    </w:pPr>
    <w:rPr>
      <w:rFonts w:ascii="Times New Roman" w:hAnsi="Times New Roman"/>
      <w:sz w:val="20"/>
      <w:lang w:val="it-IT" w:eastAsia="it-IT"/>
    </w:rPr>
  </w:style>
  <w:style w:type="character" w:customStyle="1" w:styleId="RientrocorpodeltestoCarattere">
    <w:name w:val="Rientro corpo del testo Carattere"/>
    <w:basedOn w:val="Carpredefinitoparagrafo"/>
    <w:link w:val="Rientrocorpodeltesto"/>
    <w:semiHidden/>
    <w:rsid w:val="004B3271"/>
    <w:rPr>
      <w:rFonts w:ascii="Times New Roman" w:eastAsia="MS Mincho" w:hAnsi="Times New Roman" w:cs="Times New Roman"/>
      <w:sz w:val="20"/>
      <w:szCs w:val="20"/>
      <w:lang w:eastAsia="it-IT"/>
    </w:rPr>
  </w:style>
  <w:style w:type="paragraph" w:styleId="Paragrafoelenco">
    <w:name w:val="List Paragraph"/>
    <w:basedOn w:val="Normale"/>
    <w:uiPriority w:val="34"/>
    <w:qFormat/>
    <w:rsid w:val="004B3271"/>
    <w:pPr>
      <w:widowControl/>
      <w:snapToGrid/>
      <w:spacing w:after="200" w:line="276" w:lineRule="auto"/>
      <w:ind w:left="720"/>
      <w:contextualSpacing/>
    </w:pPr>
    <w:rPr>
      <w:rFonts w:ascii="Calibri" w:eastAsia="Calibri" w:hAnsi="Calibri"/>
      <w:sz w:val="22"/>
      <w:szCs w:val="22"/>
      <w:lang w:val="it-IT"/>
    </w:rPr>
  </w:style>
  <w:style w:type="paragraph" w:styleId="Pidipagina">
    <w:name w:val="footer"/>
    <w:basedOn w:val="Normale"/>
    <w:link w:val="PidipaginaCarattere"/>
    <w:rsid w:val="004F3825"/>
    <w:pPr>
      <w:tabs>
        <w:tab w:val="center" w:pos="4819"/>
        <w:tab w:val="right" w:pos="9638"/>
      </w:tabs>
      <w:snapToGrid/>
    </w:pPr>
    <w:rPr>
      <w:snapToGrid w:val="0"/>
    </w:rPr>
  </w:style>
  <w:style w:type="character" w:customStyle="1" w:styleId="PidipaginaCarattere">
    <w:name w:val="Piè di pagina Carattere"/>
    <w:basedOn w:val="Carpredefinitoparagrafo"/>
    <w:link w:val="Pidipagina"/>
    <w:rsid w:val="004F3825"/>
    <w:rPr>
      <w:rFonts w:ascii="Courier" w:eastAsia="MS Mincho" w:hAnsi="Courier" w:cs="Times New Roman"/>
      <w:snapToGrid w:val="0"/>
      <w:sz w:val="24"/>
      <w:szCs w:val="20"/>
      <w:lang w:val="en-GB"/>
    </w:rPr>
  </w:style>
  <w:style w:type="character" w:customStyle="1" w:styleId="Titolo1Carattere">
    <w:name w:val="Titolo 1 Carattere"/>
    <w:basedOn w:val="Carpredefinitoparagrafo"/>
    <w:link w:val="Titolo1"/>
    <w:rsid w:val="00513208"/>
    <w:rPr>
      <w:rFonts w:ascii="Arial" w:eastAsia="Times New Roman" w:hAnsi="Arial" w:cs="Times New Roman"/>
      <w:b/>
      <w:szCs w:val="20"/>
      <w:u w:val="single"/>
      <w:lang w:val="en-GB" w:eastAsia="it-IT"/>
    </w:rPr>
  </w:style>
  <w:style w:type="character" w:customStyle="1" w:styleId="Titolo2Carattere">
    <w:name w:val="Titolo 2 Carattere"/>
    <w:basedOn w:val="Carpredefinitoparagrafo"/>
    <w:link w:val="Titolo2"/>
    <w:rsid w:val="00513208"/>
    <w:rPr>
      <w:rFonts w:ascii="Arial" w:eastAsia="Times New Roman" w:hAnsi="Arial" w:cs="Times New Roman"/>
      <w:b/>
      <w:szCs w:val="20"/>
      <w:lang w:val="en-GB" w:eastAsia="it-IT"/>
    </w:rPr>
  </w:style>
  <w:style w:type="character" w:customStyle="1" w:styleId="Titolo3Carattere">
    <w:name w:val="Titolo 3 Carattere"/>
    <w:basedOn w:val="Carpredefinitoparagrafo"/>
    <w:link w:val="Titolo3"/>
    <w:rsid w:val="00513208"/>
    <w:rPr>
      <w:rFonts w:ascii="Arial" w:eastAsia="Times New Roman" w:hAnsi="Arial" w:cs="Times New Roman"/>
      <w:b/>
      <w:szCs w:val="20"/>
      <w:lang w:val="en-GB" w:eastAsia="it-IT"/>
    </w:rPr>
  </w:style>
  <w:style w:type="character" w:customStyle="1" w:styleId="Titolo4Carattere">
    <w:name w:val="Titolo 4 Carattere"/>
    <w:basedOn w:val="Carpredefinitoparagrafo"/>
    <w:link w:val="Titolo4"/>
    <w:rsid w:val="00513208"/>
    <w:rPr>
      <w:rFonts w:ascii="Arial" w:eastAsia="Times New Roman" w:hAnsi="Arial" w:cs="Times New Roman"/>
      <w:b/>
      <w:szCs w:val="20"/>
      <w:lang w:val="en-GB" w:eastAsia="it-IT"/>
    </w:rPr>
  </w:style>
  <w:style w:type="character" w:customStyle="1" w:styleId="Titolo5Carattere">
    <w:name w:val="Titolo 5 Carattere"/>
    <w:basedOn w:val="Carpredefinitoparagrafo"/>
    <w:link w:val="Titolo5"/>
    <w:rsid w:val="00513208"/>
    <w:rPr>
      <w:rFonts w:ascii="Arial" w:eastAsia="Times New Roman" w:hAnsi="Arial" w:cs="Times New Roman"/>
      <w:b/>
      <w:szCs w:val="20"/>
      <w:lang w:val="en-GB" w:eastAsia="it-IT"/>
    </w:rPr>
  </w:style>
  <w:style w:type="character" w:customStyle="1" w:styleId="Titolo6Carattere">
    <w:name w:val="Titolo 6 Carattere"/>
    <w:basedOn w:val="Carpredefinitoparagrafo"/>
    <w:link w:val="Titolo6"/>
    <w:rsid w:val="00513208"/>
    <w:rPr>
      <w:rFonts w:ascii="Arial" w:eastAsia="Times New Roman" w:hAnsi="Arial" w:cs="Times New Roman"/>
      <w:b/>
      <w:szCs w:val="20"/>
      <w:lang w:val="en-GB" w:eastAsia="it-IT"/>
    </w:rPr>
  </w:style>
  <w:style w:type="paragraph" w:customStyle="1" w:styleId="ssRestartNumber">
    <w:name w:val="ssRestartNumber"/>
    <w:basedOn w:val="Normale"/>
    <w:next w:val="Normale"/>
    <w:rsid w:val="00513208"/>
    <w:pPr>
      <w:widowControl/>
      <w:numPr>
        <w:numId w:val="10"/>
      </w:numPr>
      <w:snapToGrid/>
      <w:spacing w:line="260" w:lineRule="atLeast"/>
      <w:jc w:val="both"/>
    </w:pPr>
    <w:rPr>
      <w:rFonts w:ascii="Arial" w:eastAsia="Times New Roman" w:hAnsi="Arial"/>
      <w:color w:val="FF0000"/>
      <w:sz w:val="22"/>
      <w:lang w:eastAsia="it-IT"/>
    </w:rPr>
  </w:style>
  <w:style w:type="paragraph" w:styleId="Testofumetto">
    <w:name w:val="Balloon Text"/>
    <w:basedOn w:val="Normale"/>
    <w:link w:val="TestofumettoCarattere"/>
    <w:uiPriority w:val="99"/>
    <w:semiHidden/>
    <w:unhideWhenUsed/>
    <w:rsid w:val="001D2A3B"/>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1D2A3B"/>
    <w:rPr>
      <w:rFonts w:ascii="Segoe UI" w:eastAsia="MS Mincho" w:hAnsi="Segoe UI" w:cs="Segoe UI"/>
      <w:sz w:val="18"/>
      <w:szCs w:val="18"/>
      <w:lang w:val="en-GB"/>
    </w:rPr>
  </w:style>
  <w:style w:type="paragraph" w:styleId="Revisione">
    <w:name w:val="Revision"/>
    <w:hidden/>
    <w:uiPriority w:val="99"/>
    <w:semiHidden/>
    <w:rsid w:val="00973EFA"/>
    <w:pPr>
      <w:spacing w:after="0" w:line="240" w:lineRule="auto"/>
    </w:pPr>
    <w:rPr>
      <w:rFonts w:ascii="Courier" w:eastAsia="MS Mincho" w:hAnsi="Courier" w:cs="Times New Roman"/>
      <w:sz w:val="24"/>
      <w:szCs w:val="20"/>
      <w:lang w:val="en-GB"/>
    </w:rPr>
  </w:style>
  <w:style w:type="paragraph" w:customStyle="1" w:styleId="ssPara1">
    <w:name w:val="ssPara1"/>
    <w:basedOn w:val="Normale"/>
    <w:rsid w:val="004F4FE0"/>
    <w:pPr>
      <w:widowControl/>
      <w:snapToGrid/>
      <w:spacing w:after="220"/>
      <w:jc w:val="both"/>
    </w:pPr>
    <w:rPr>
      <w:rFonts w:ascii="Arial" w:eastAsia="Times New Roman" w:hAnsi="Arial"/>
      <w:sz w:val="22"/>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4840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17a7381f1914bdabc652edcef747b67 xmlns="f2afae15-4541-418a-a869-132ba9dbed1c">
      <Terms xmlns="http://schemas.microsoft.com/office/infopath/2007/PartnerControls"/>
    </d17a7381f1914bdabc652edcef747b67>
    <DocumentSetDescription xmlns="http://schemas.microsoft.com/sharepoint/v3">AR24; Statutory; Auditors; Chairman; capital increase</DocumentSetDescription>
    <Meeting_x0020_Type xmlns="f2afae15-4541-418a-a869-132ba9dbed1c">Assemblea</Meeting_x0020_Type>
    <Link xmlns="f2afae15-4541-418a-a869-132ba9dbed1c">
      <Url xsi:nil="true"/>
      <Description xsi:nil="true"/>
    </Link>
    <TaxCatchAll xmlns="b26d5cce-ef78-46b9-9f0b-25d1d20d336c">
      <Value>11</Value>
      <Value>13</Value>
    </TaxCatchAll>
    <Data1 xmlns="f2afae15-4541-418a-a869-132ba9dbed1c">2025-04-22T22:00:00+00:00</Data1>
    <lcf76f155ced4ddcb4097134ff3c332f xmlns="d6e06136-8083-4b7c-afaf-e0abb7bf71ef">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D8A7F5D321EF5489D7A68B57A1B28EF" ma:contentTypeVersion="14" ma:contentTypeDescription="Create a new document." ma:contentTypeScope="" ma:versionID="4f3defab0d061bd653685f5a0273a8fe">
  <xsd:schema xmlns:xsd="http://www.w3.org/2001/XMLSchema" xmlns:xs="http://www.w3.org/2001/XMLSchema" xmlns:p="http://schemas.microsoft.com/office/2006/metadata/properties" xmlns:ns1="http://schemas.microsoft.com/sharepoint/v3" xmlns:ns2="f2afae15-4541-418a-a869-132ba9dbed1c" xmlns:ns3="b26d5cce-ef78-46b9-9f0b-25d1d20d336c" xmlns:ns4="d6e06136-8083-4b7c-afaf-e0abb7bf71ef" targetNamespace="http://schemas.microsoft.com/office/2006/metadata/properties" ma:root="true" ma:fieldsID="f63f45bcb4579349c934e13160fc3586" ns1:_="" ns2:_="" ns3:_="" ns4:_="">
    <xsd:import namespace="http://schemas.microsoft.com/sharepoint/v3"/>
    <xsd:import namespace="f2afae15-4541-418a-a869-132ba9dbed1c"/>
    <xsd:import namespace="b26d5cce-ef78-46b9-9f0b-25d1d20d336c"/>
    <xsd:import namespace="d6e06136-8083-4b7c-afaf-e0abb7bf71ef"/>
    <xsd:element name="properties">
      <xsd:complexType>
        <xsd:sequence>
          <xsd:element name="documentManagement">
            <xsd:complexType>
              <xsd:all>
                <xsd:element ref="ns1:DocumentSetDescription" minOccurs="0"/>
                <xsd:element ref="ns2:d17a7381f1914bdabc652edcef747b67" minOccurs="0"/>
                <xsd:element ref="ns3:TaxCatchAll" minOccurs="0"/>
                <xsd:element ref="ns3:TaxCatchAllLabel" minOccurs="0"/>
                <xsd:element ref="ns2:Data1" minOccurs="0"/>
                <xsd:element ref="ns2:Meeting_x0020_Type" minOccurs="0"/>
                <xsd:element ref="ns4:MediaServiceMetadata" minOccurs="0"/>
                <xsd:element ref="ns4:MediaServiceFastMetadata" minOccurs="0"/>
                <xsd:element ref="ns2:Link" minOccurs="0"/>
                <xsd:element ref="ns4:MediaServiceAutoKeyPoints" minOccurs="0"/>
                <xsd:element ref="ns4:MediaServiceKeyPoints" minOccurs="0"/>
                <xsd:element ref="ns4:MediaServiceSearchProperties" minOccurs="0"/>
                <xsd:element ref="ns4:MediaServiceObjectDetectorVersions" minOccurs="0"/>
                <xsd:element ref="ns4:lcf76f155ced4ddcb4097134ff3c332f" minOccurs="0"/>
                <xsd:element ref="ns4:MediaServiceDateTaken"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8" nillable="true" ma:displayName="Description" ma:description="A description of the Document Set"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2afae15-4541-418a-a869-132ba9dbed1c" elementFormDefault="qualified">
    <xsd:import namespace="http://schemas.microsoft.com/office/2006/documentManagement/types"/>
    <xsd:import namespace="http://schemas.microsoft.com/office/infopath/2007/PartnerControls"/>
    <xsd:element name="d17a7381f1914bdabc652edcef747b67" ma:index="9" nillable="true" ma:taxonomy="true" ma:internalName="d17a7381f1914bdabc652edcef747b67" ma:taxonomyFieldName="Topics" ma:displayName="Topics" ma:default="" ma:fieldId="{d17a7381-f191-4bda-bc65-2edcef747b67}" ma:taxonomyMulti="true" ma:sspId="e6891dd7-ad28-4537-bf60-ee9ed8d01aff" ma:termSetId="92b35aef-7240-47cc-bbaa-f7f77e877092" ma:anchorId="00000000-0000-0000-0000-000000000000" ma:open="false" ma:isKeyword="false">
      <xsd:complexType>
        <xsd:sequence>
          <xsd:element ref="pc:Terms" minOccurs="0" maxOccurs="1"/>
        </xsd:sequence>
      </xsd:complexType>
    </xsd:element>
    <xsd:element name="Data1" ma:index="13" nillable="true" ma:displayName="Data" ma:format="DateOnly" ma:internalName="Data1">
      <xsd:simpleType>
        <xsd:restriction base="dms:DateTime"/>
      </xsd:simpleType>
    </xsd:element>
    <xsd:element name="Meeting_x0020_Type" ma:index="14" nillable="true" ma:displayName="Meeting Type" ma:default="CDA" ma:format="Dropdown" ma:internalName="Meeting_x0020_Type">
      <xsd:simpleType>
        <xsd:restriction base="dms:Choice">
          <xsd:enumeration value="CDA"/>
          <xsd:enumeration value="Collegio Sindacale"/>
          <xsd:enumeration value="Assemblea"/>
        </xsd:restriction>
      </xsd:simpleType>
    </xsd:element>
    <xsd:element name="Link" ma:index="17"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26d5cce-ef78-46b9-9f0b-25d1d20d336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34b18bfe-fdcf-4609-9397-6c4e8ef54a6b}" ma:internalName="TaxCatchAll" ma:showField="CatchAllData" ma:web="b26d5cce-ef78-46b9-9f0b-25d1d20d336c">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34b18bfe-fdcf-4609-9397-6c4e8ef54a6b}" ma:internalName="TaxCatchAllLabel" ma:readOnly="true" ma:showField="CatchAllDataLabel" ma:web="b26d5cce-ef78-46b9-9f0b-25d1d20d336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6e06136-8083-4b7c-afaf-e0abb7bf71ef"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e6891dd7-ad28-4537-bf60-ee9ed8d01aff" ma:termSetId="09814cd3-568e-fe90-9814-8d621ff8fb84" ma:anchorId="fba54fb3-c3e1-fe81-a776-ca4b69148c4d" ma:open="true" ma:isKeyword="false">
      <xsd:complexType>
        <xsd:sequence>
          <xsd:element ref="pc:Terms" minOccurs="0" maxOccurs="1"/>
        </xsd:sequence>
      </xsd:complexType>
    </xsd:element>
    <xsd:element name="MediaServiceDateTaken" ma:index="24" nillable="true" ma:displayName="MediaServiceDateTaken" ma:hidden="true" ma:indexed="true" ma:internalName="MediaServiceDateTaken" ma:readOnly="true">
      <xsd:simpleType>
        <xsd:restriction base="dms:Text"/>
      </xsd:simpleType>
    </xsd:element>
    <xsd:element name="MediaServiceOCR" ma:index="25" nillable="true" ma:displayName="Extracted Text" ma:internalName="MediaServiceOCR" ma:readOnly="true">
      <xsd:simpleType>
        <xsd:restriction base="dms:Note">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78CD3F-63BD-4A6C-BE5E-9A49B42DA552}">
  <ds:schemaRefs>
    <ds:schemaRef ds:uri="http://schemas.microsoft.com/sharepoint/v3"/>
    <ds:schemaRef ds:uri="f2afae15-4541-418a-a869-132ba9dbed1c"/>
    <ds:schemaRef ds:uri="http://purl.org/dc/elements/1.1/"/>
    <ds:schemaRef ds:uri="http://www.w3.org/XML/1998/namespace"/>
    <ds:schemaRef ds:uri="http://purl.org/dc/terms/"/>
    <ds:schemaRef ds:uri="http://schemas.microsoft.com/office/infopath/2007/PartnerControls"/>
    <ds:schemaRef ds:uri="http://schemas.microsoft.com/office/2006/documentManagement/types"/>
    <ds:schemaRef ds:uri="http://purl.org/dc/dcmitype/"/>
    <ds:schemaRef ds:uri="http://schemas.openxmlformats.org/package/2006/metadata/core-properties"/>
    <ds:schemaRef ds:uri="d6e06136-8083-4b7c-afaf-e0abb7bf71ef"/>
    <ds:schemaRef ds:uri="b26d5cce-ef78-46b9-9f0b-25d1d20d336c"/>
    <ds:schemaRef ds:uri="http://schemas.microsoft.com/office/2006/metadata/properties"/>
  </ds:schemaRefs>
</ds:datastoreItem>
</file>

<file path=customXml/itemProps2.xml><?xml version="1.0" encoding="utf-8"?>
<ds:datastoreItem xmlns:ds="http://schemas.openxmlformats.org/officeDocument/2006/customXml" ds:itemID="{A3C5A315-E1A3-45C4-9BDB-DFFEA35F3040}">
  <ds:schemaRefs>
    <ds:schemaRef ds:uri="http://schemas.openxmlformats.org/officeDocument/2006/bibliography"/>
  </ds:schemaRefs>
</ds:datastoreItem>
</file>

<file path=customXml/itemProps3.xml><?xml version="1.0" encoding="utf-8"?>
<ds:datastoreItem xmlns:ds="http://schemas.openxmlformats.org/officeDocument/2006/customXml" ds:itemID="{A11F63C3-E8F7-4E64-AEAE-8CE0B93DA283}">
  <ds:schemaRefs>
    <ds:schemaRef ds:uri="http://schemas.microsoft.com/sharepoint/v3/contenttype/forms"/>
  </ds:schemaRefs>
</ds:datastoreItem>
</file>

<file path=customXml/itemProps4.xml><?xml version="1.0" encoding="utf-8"?>
<ds:datastoreItem xmlns:ds="http://schemas.openxmlformats.org/officeDocument/2006/customXml" ds:itemID="{6946A8B3-D7B8-4BFF-92AE-AC63F97AF5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2afae15-4541-418a-a869-132ba9dbed1c"/>
    <ds:schemaRef ds:uri="b26d5cce-ef78-46b9-9f0b-25d1d20d336c"/>
    <ds:schemaRef ds:uri="d6e06136-8083-4b7c-afaf-e0abb7bf71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c49b111-19db-458d-83ff-1af0ac9ae35b}" enabled="0" method="" siteId="{3c49b111-19db-458d-83ff-1af0ac9ae35b}" removed="1"/>
</clbl:labelList>
</file>

<file path=docProps/app.xml><?xml version="1.0" encoding="utf-8"?>
<Properties xmlns="http://schemas.openxmlformats.org/officeDocument/2006/extended-properties" xmlns:vt="http://schemas.openxmlformats.org/officeDocument/2006/docPropsVTypes">
  <Template>Normal</Template>
  <TotalTime>0</TotalTime>
  <Pages>4</Pages>
  <Words>1597</Words>
  <Characters>9106</Characters>
  <Application>Microsoft Office Word</Application>
  <DocSecurity>0</DocSecurity>
  <Lines>75</Lines>
  <Paragraphs>21</Paragraphs>
  <ScaleCrop>false</ScaleCrop>
  <Company/>
  <LinksUpToDate>false</LinksUpToDate>
  <CharactersWithSpaces>10682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Roberto Galli</dc:creator>
  <cp:lastModifiedBy>Roberto Galli</cp:lastModifiedBy>
  <cp:revision>2</cp:revision>
  <cp:lastPrinted>1899-12-31T23:00:00Z</cp:lastPrinted>
  <dcterms:created xsi:type="dcterms:W3CDTF">2025-03-31T07:25:00Z</dcterms:created>
  <dcterms:modified xsi:type="dcterms:W3CDTF">2025-03-31T07:25:00Z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0x0101000D8A7F5D321EF5489D7A68B57A1B28EF</vt:lpwstr>
  </property>
  <property fmtid="{D5CDD505-2E9C-101B-9397-08002B2CF9AE}" pid="3" name="Topics">
    <vt:lpwstr/>
  </property>
</Properties>
</file>